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lang w:eastAsia="zh-CN"/>
        </w:rPr>
        <w:t>秦皇岛市北戴河区档案馆</w:t>
      </w:r>
      <w:r>
        <w:rPr>
          <w:rFonts w:hint="eastAsia" w:ascii="黑体" w:hAnsi="黑体" w:eastAsia="黑体" w:cs="黑体"/>
          <w:b/>
          <w:color w:val="000000"/>
          <w:sz w:val="44"/>
          <w:lang w:eastAsia="zh-CN"/>
        </w:rPr>
        <w:t>所属单位</w:t>
      </w:r>
      <w:r>
        <w:rPr>
          <w:rFonts w:ascii="黑体" w:hAnsi="黑体" w:eastAsia="黑体" w:cs="黑体"/>
          <w:b/>
          <w:color w:val="000000"/>
          <w:sz w:val="44"/>
        </w:rPr>
        <w:t>2023年单位预算信息公开目录</w:t>
      </w:r>
    </w:p>
    <w:p/>
    <w:p/>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一、秦皇岛市北戴河区档案馆(本级）收支预算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一、秦皇岛市北戴河区档案馆(本级）收支预算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241001秦皇岛市北戴河区档案馆(本级）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88.65</w:t>
            </w:r>
          </w:p>
        </w:tc>
        <w:tc>
          <w:tcPr>
            <w:tcW w:w="4535" w:type="dxa"/>
            <w:vAlign w:val="center"/>
          </w:tcPr>
          <w:p>
            <w:pPr>
              <w:pStyle w:val="12"/>
            </w:pPr>
            <w:r>
              <w:t>一、一般公共服务支出</w:t>
            </w:r>
          </w:p>
        </w:tc>
        <w:tc>
          <w:tcPr>
            <w:tcW w:w="2126" w:type="dxa"/>
            <w:vAlign w:val="center"/>
          </w:tcPr>
          <w:p>
            <w:pPr>
              <w:pStyle w:val="11"/>
            </w:pPr>
            <w:r>
              <w:t>65.55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88.65</w:t>
            </w:r>
          </w:p>
        </w:tc>
        <w:tc>
          <w:tcPr>
            <w:tcW w:w="4535" w:type="dxa"/>
            <w:vAlign w:val="center"/>
          </w:tcPr>
          <w:p>
            <w:pPr>
              <w:pStyle w:val="14"/>
            </w:pPr>
            <w:r>
              <w:t>本年支出合计</w:t>
            </w:r>
          </w:p>
        </w:tc>
        <w:tc>
          <w:tcPr>
            <w:tcW w:w="2126" w:type="dxa"/>
            <w:vAlign w:val="center"/>
          </w:tcPr>
          <w:p>
            <w:pPr>
              <w:pStyle w:val="15"/>
            </w:pPr>
            <w:r>
              <w:t>88.65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88.65</w:t>
            </w:r>
          </w:p>
        </w:tc>
        <w:tc>
          <w:tcPr>
            <w:tcW w:w="4535" w:type="dxa"/>
            <w:vAlign w:val="center"/>
          </w:tcPr>
          <w:p>
            <w:pPr>
              <w:pStyle w:val="14"/>
            </w:pPr>
            <w:r>
              <w:t>支出总计</w:t>
            </w:r>
          </w:p>
        </w:tc>
        <w:tc>
          <w:tcPr>
            <w:tcW w:w="2126" w:type="dxa"/>
            <w:vAlign w:val="center"/>
          </w:tcPr>
          <w:p>
            <w:pPr>
              <w:pStyle w:val="15"/>
            </w:pPr>
            <w:r>
              <w:t>88.65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241001秦皇岛市北戴河区档案馆(本级）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88.65</w:t>
            </w:r>
          </w:p>
        </w:tc>
        <w:tc>
          <w:tcPr>
            <w:tcW w:w="1134" w:type="dxa"/>
            <w:vAlign w:val="center"/>
          </w:tcPr>
          <w:p>
            <w:pPr>
              <w:pStyle w:val="15"/>
            </w:pPr>
            <w:r>
              <w:t>88.65</w:t>
            </w:r>
          </w:p>
        </w:tc>
        <w:tc>
          <w:tcPr>
            <w:tcW w:w="1134" w:type="dxa"/>
            <w:vAlign w:val="center"/>
          </w:tcPr>
          <w:p>
            <w:pPr>
              <w:pStyle w:val="15"/>
            </w:pPr>
            <w:r>
              <w:t>88.65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65.55</w:t>
            </w:r>
          </w:p>
        </w:tc>
        <w:tc>
          <w:tcPr>
            <w:tcW w:w="1134" w:type="dxa"/>
            <w:vAlign w:val="center"/>
          </w:tcPr>
          <w:p>
            <w:pPr>
              <w:pStyle w:val="11"/>
            </w:pPr>
            <w:r>
              <w:t>65.55</w:t>
            </w:r>
          </w:p>
        </w:tc>
        <w:tc>
          <w:tcPr>
            <w:tcW w:w="1134" w:type="dxa"/>
            <w:vAlign w:val="center"/>
          </w:tcPr>
          <w:p>
            <w:pPr>
              <w:pStyle w:val="11"/>
            </w:pPr>
            <w:r>
              <w:t>65.55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65.55</w:t>
            </w:r>
          </w:p>
        </w:tc>
        <w:tc>
          <w:tcPr>
            <w:tcW w:w="1134" w:type="dxa"/>
            <w:vAlign w:val="center"/>
          </w:tcPr>
          <w:p>
            <w:pPr>
              <w:pStyle w:val="11"/>
            </w:pPr>
            <w:r>
              <w:t>65.55</w:t>
            </w:r>
          </w:p>
        </w:tc>
        <w:tc>
          <w:tcPr>
            <w:tcW w:w="1134" w:type="dxa"/>
            <w:vAlign w:val="center"/>
          </w:tcPr>
          <w:p>
            <w:pPr>
              <w:pStyle w:val="11"/>
            </w:pPr>
            <w:r>
              <w:t>65.55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2012603</w:t>
            </w:r>
          </w:p>
        </w:tc>
        <w:tc>
          <w:tcPr>
            <w:tcW w:w="1559" w:type="dxa"/>
            <w:vAlign w:val="center"/>
          </w:tcPr>
          <w:p>
            <w:pPr>
              <w:pStyle w:val="12"/>
            </w:pPr>
            <w:r>
              <w:t>机关服务</w:t>
            </w:r>
          </w:p>
        </w:tc>
        <w:tc>
          <w:tcPr>
            <w:tcW w:w="1134" w:type="dxa"/>
            <w:vAlign w:val="center"/>
          </w:tcPr>
          <w:p>
            <w:pPr>
              <w:pStyle w:val="11"/>
            </w:pPr>
            <w:r>
              <w:t>59.99</w:t>
            </w:r>
          </w:p>
        </w:tc>
        <w:tc>
          <w:tcPr>
            <w:tcW w:w="1134" w:type="dxa"/>
            <w:vAlign w:val="center"/>
          </w:tcPr>
          <w:p>
            <w:pPr>
              <w:pStyle w:val="11"/>
            </w:pPr>
            <w:r>
              <w:t>59.99</w:t>
            </w:r>
          </w:p>
        </w:tc>
        <w:tc>
          <w:tcPr>
            <w:tcW w:w="1134" w:type="dxa"/>
            <w:vAlign w:val="center"/>
          </w:tcPr>
          <w:p>
            <w:pPr>
              <w:pStyle w:val="11"/>
            </w:pPr>
            <w:r>
              <w:t>59.99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2012604</w:t>
            </w:r>
          </w:p>
        </w:tc>
        <w:tc>
          <w:tcPr>
            <w:tcW w:w="1559" w:type="dxa"/>
            <w:vAlign w:val="center"/>
          </w:tcPr>
          <w:p>
            <w:pPr>
              <w:pStyle w:val="12"/>
            </w:pPr>
            <w:r>
              <w:t>档案馆</w:t>
            </w:r>
          </w:p>
        </w:tc>
        <w:tc>
          <w:tcPr>
            <w:tcW w:w="1134" w:type="dxa"/>
            <w:vAlign w:val="center"/>
          </w:tcPr>
          <w:p>
            <w:pPr>
              <w:pStyle w:val="11"/>
            </w:pPr>
            <w:r>
              <w:t>5.56</w:t>
            </w:r>
          </w:p>
        </w:tc>
        <w:tc>
          <w:tcPr>
            <w:tcW w:w="1134" w:type="dxa"/>
            <w:vAlign w:val="center"/>
          </w:tcPr>
          <w:p>
            <w:pPr>
              <w:pStyle w:val="11"/>
            </w:pPr>
            <w:r>
              <w:t>5.56</w:t>
            </w:r>
          </w:p>
        </w:tc>
        <w:tc>
          <w:tcPr>
            <w:tcW w:w="1134" w:type="dxa"/>
            <w:vAlign w:val="center"/>
          </w:tcPr>
          <w:p>
            <w:pPr>
              <w:pStyle w:val="11"/>
            </w:pPr>
            <w:r>
              <w:t>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10.48</w:t>
            </w:r>
          </w:p>
        </w:tc>
        <w:tc>
          <w:tcPr>
            <w:tcW w:w="1134" w:type="dxa"/>
            <w:vAlign w:val="center"/>
          </w:tcPr>
          <w:p>
            <w:pPr>
              <w:pStyle w:val="11"/>
            </w:pPr>
            <w:r>
              <w:t>10.48</w:t>
            </w:r>
          </w:p>
        </w:tc>
        <w:tc>
          <w:tcPr>
            <w:tcW w:w="1134" w:type="dxa"/>
            <w:vAlign w:val="center"/>
          </w:tcPr>
          <w:p>
            <w:pPr>
              <w:pStyle w:val="11"/>
            </w:pPr>
            <w:r>
              <w:t>10.48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10.48</w:t>
            </w:r>
          </w:p>
        </w:tc>
        <w:tc>
          <w:tcPr>
            <w:tcW w:w="1134" w:type="dxa"/>
            <w:vAlign w:val="center"/>
          </w:tcPr>
          <w:p>
            <w:pPr>
              <w:pStyle w:val="11"/>
            </w:pPr>
            <w:r>
              <w:t>10.48</w:t>
            </w:r>
          </w:p>
        </w:tc>
        <w:tc>
          <w:tcPr>
            <w:tcW w:w="1134" w:type="dxa"/>
            <w:vAlign w:val="center"/>
          </w:tcPr>
          <w:p>
            <w:pPr>
              <w:pStyle w:val="11"/>
            </w:pPr>
            <w:r>
              <w:t>10.48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2.71</w:t>
            </w:r>
          </w:p>
        </w:tc>
        <w:tc>
          <w:tcPr>
            <w:tcW w:w="1134" w:type="dxa"/>
            <w:vAlign w:val="center"/>
          </w:tcPr>
          <w:p>
            <w:pPr>
              <w:pStyle w:val="11"/>
            </w:pPr>
            <w:r>
              <w:t>2.71</w:t>
            </w:r>
          </w:p>
        </w:tc>
        <w:tc>
          <w:tcPr>
            <w:tcW w:w="1134" w:type="dxa"/>
            <w:vAlign w:val="center"/>
          </w:tcPr>
          <w:p>
            <w:pPr>
              <w:pStyle w:val="11"/>
            </w:pPr>
            <w:r>
              <w:t>2.71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7.77</w:t>
            </w:r>
          </w:p>
        </w:tc>
        <w:tc>
          <w:tcPr>
            <w:tcW w:w="1134" w:type="dxa"/>
            <w:vAlign w:val="center"/>
          </w:tcPr>
          <w:p>
            <w:pPr>
              <w:pStyle w:val="11"/>
            </w:pPr>
            <w:r>
              <w:t>7.77</w:t>
            </w:r>
          </w:p>
        </w:tc>
        <w:tc>
          <w:tcPr>
            <w:tcW w:w="1134" w:type="dxa"/>
            <w:vAlign w:val="center"/>
          </w:tcPr>
          <w:p>
            <w:pPr>
              <w:pStyle w:val="11"/>
            </w:pPr>
            <w:r>
              <w:t>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6.42</w:t>
            </w:r>
          </w:p>
        </w:tc>
        <w:tc>
          <w:tcPr>
            <w:tcW w:w="1134" w:type="dxa"/>
            <w:vAlign w:val="center"/>
          </w:tcPr>
          <w:p>
            <w:pPr>
              <w:pStyle w:val="11"/>
            </w:pPr>
            <w:r>
              <w:t>6.42</w:t>
            </w:r>
          </w:p>
        </w:tc>
        <w:tc>
          <w:tcPr>
            <w:tcW w:w="1134" w:type="dxa"/>
            <w:vAlign w:val="center"/>
          </w:tcPr>
          <w:p>
            <w:pPr>
              <w:pStyle w:val="11"/>
            </w:pPr>
            <w:r>
              <w:t>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6.42</w:t>
            </w:r>
          </w:p>
        </w:tc>
        <w:tc>
          <w:tcPr>
            <w:tcW w:w="1134" w:type="dxa"/>
            <w:vAlign w:val="center"/>
          </w:tcPr>
          <w:p>
            <w:pPr>
              <w:pStyle w:val="11"/>
            </w:pPr>
            <w:r>
              <w:t>6.42</w:t>
            </w:r>
          </w:p>
        </w:tc>
        <w:tc>
          <w:tcPr>
            <w:tcW w:w="1134" w:type="dxa"/>
            <w:vAlign w:val="center"/>
          </w:tcPr>
          <w:p>
            <w:pPr>
              <w:pStyle w:val="11"/>
            </w:pPr>
            <w:r>
              <w:t>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2.82</w:t>
            </w:r>
          </w:p>
        </w:tc>
        <w:tc>
          <w:tcPr>
            <w:tcW w:w="1134" w:type="dxa"/>
            <w:vAlign w:val="center"/>
          </w:tcPr>
          <w:p>
            <w:pPr>
              <w:pStyle w:val="11"/>
            </w:pPr>
            <w:r>
              <w:t>2.82</w:t>
            </w:r>
          </w:p>
        </w:tc>
        <w:tc>
          <w:tcPr>
            <w:tcW w:w="1134" w:type="dxa"/>
            <w:vAlign w:val="center"/>
          </w:tcPr>
          <w:p>
            <w:pPr>
              <w:pStyle w:val="11"/>
            </w:pPr>
            <w:r>
              <w:t>2.82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3.60</w:t>
            </w:r>
          </w:p>
        </w:tc>
        <w:tc>
          <w:tcPr>
            <w:tcW w:w="1134" w:type="dxa"/>
            <w:vAlign w:val="center"/>
          </w:tcPr>
          <w:p>
            <w:pPr>
              <w:pStyle w:val="11"/>
            </w:pPr>
            <w:r>
              <w:t>3.60</w:t>
            </w:r>
          </w:p>
        </w:tc>
        <w:tc>
          <w:tcPr>
            <w:tcW w:w="1134" w:type="dxa"/>
            <w:vAlign w:val="center"/>
          </w:tcPr>
          <w:p>
            <w:pPr>
              <w:pStyle w:val="11"/>
            </w:pPr>
            <w:r>
              <w:t>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6.20</w:t>
            </w:r>
          </w:p>
        </w:tc>
        <w:tc>
          <w:tcPr>
            <w:tcW w:w="1134" w:type="dxa"/>
            <w:vAlign w:val="center"/>
          </w:tcPr>
          <w:p>
            <w:pPr>
              <w:pStyle w:val="11"/>
            </w:pPr>
            <w:r>
              <w:t>6.20</w:t>
            </w:r>
          </w:p>
        </w:tc>
        <w:tc>
          <w:tcPr>
            <w:tcW w:w="1134" w:type="dxa"/>
            <w:vAlign w:val="center"/>
          </w:tcPr>
          <w:p>
            <w:pPr>
              <w:pStyle w:val="11"/>
            </w:pPr>
            <w:r>
              <w:t>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6.20</w:t>
            </w:r>
          </w:p>
        </w:tc>
        <w:tc>
          <w:tcPr>
            <w:tcW w:w="1134" w:type="dxa"/>
            <w:vAlign w:val="center"/>
          </w:tcPr>
          <w:p>
            <w:pPr>
              <w:pStyle w:val="11"/>
            </w:pPr>
            <w:r>
              <w:t>6.20</w:t>
            </w:r>
          </w:p>
        </w:tc>
        <w:tc>
          <w:tcPr>
            <w:tcW w:w="1134" w:type="dxa"/>
            <w:vAlign w:val="center"/>
          </w:tcPr>
          <w:p>
            <w:pPr>
              <w:pStyle w:val="11"/>
            </w:pPr>
            <w:r>
              <w:t>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6.20</w:t>
            </w:r>
          </w:p>
        </w:tc>
        <w:tc>
          <w:tcPr>
            <w:tcW w:w="1134" w:type="dxa"/>
            <w:vAlign w:val="center"/>
          </w:tcPr>
          <w:p>
            <w:pPr>
              <w:pStyle w:val="11"/>
            </w:pPr>
            <w:r>
              <w:t>6.20</w:t>
            </w:r>
          </w:p>
        </w:tc>
        <w:tc>
          <w:tcPr>
            <w:tcW w:w="1134" w:type="dxa"/>
            <w:vAlign w:val="center"/>
          </w:tcPr>
          <w:p>
            <w:pPr>
              <w:pStyle w:val="11"/>
            </w:pPr>
            <w:r>
              <w:t>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241001秦皇岛市北戴河区档案馆(本级）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88.65</w:t>
            </w:r>
          </w:p>
        </w:tc>
        <w:tc>
          <w:tcPr>
            <w:tcW w:w="1361" w:type="dxa"/>
            <w:vAlign w:val="center"/>
          </w:tcPr>
          <w:p>
            <w:pPr>
              <w:pStyle w:val="15"/>
            </w:pPr>
            <w:r>
              <w:t>83.09</w:t>
            </w:r>
          </w:p>
        </w:tc>
        <w:tc>
          <w:tcPr>
            <w:tcW w:w="1361" w:type="dxa"/>
            <w:vAlign w:val="center"/>
          </w:tcPr>
          <w:p>
            <w:pPr>
              <w:pStyle w:val="15"/>
            </w:pPr>
            <w:r>
              <w:t>5.56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65.55</w:t>
            </w:r>
          </w:p>
        </w:tc>
        <w:tc>
          <w:tcPr>
            <w:tcW w:w="1361" w:type="dxa"/>
            <w:vAlign w:val="center"/>
          </w:tcPr>
          <w:p>
            <w:pPr>
              <w:pStyle w:val="11"/>
            </w:pPr>
            <w:r>
              <w:t>59.99</w:t>
            </w:r>
          </w:p>
        </w:tc>
        <w:tc>
          <w:tcPr>
            <w:tcW w:w="1361" w:type="dxa"/>
            <w:vAlign w:val="center"/>
          </w:tcPr>
          <w:p>
            <w:pPr>
              <w:pStyle w:val="11"/>
            </w:pPr>
            <w:r>
              <w:t>5.56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65.55</w:t>
            </w:r>
          </w:p>
        </w:tc>
        <w:tc>
          <w:tcPr>
            <w:tcW w:w="1361" w:type="dxa"/>
            <w:vAlign w:val="center"/>
          </w:tcPr>
          <w:p>
            <w:pPr>
              <w:pStyle w:val="11"/>
            </w:pPr>
            <w:r>
              <w:t>59.99</w:t>
            </w:r>
          </w:p>
        </w:tc>
        <w:tc>
          <w:tcPr>
            <w:tcW w:w="1361" w:type="dxa"/>
            <w:vAlign w:val="center"/>
          </w:tcPr>
          <w:p>
            <w:pPr>
              <w:pStyle w:val="11"/>
            </w:pPr>
            <w:r>
              <w:t>5.56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2012603</w:t>
            </w:r>
          </w:p>
        </w:tc>
        <w:tc>
          <w:tcPr>
            <w:tcW w:w="4535" w:type="dxa"/>
            <w:vAlign w:val="center"/>
          </w:tcPr>
          <w:p>
            <w:pPr>
              <w:pStyle w:val="12"/>
            </w:pPr>
            <w:r>
              <w:t>机关服务</w:t>
            </w:r>
          </w:p>
        </w:tc>
        <w:tc>
          <w:tcPr>
            <w:tcW w:w="1361" w:type="dxa"/>
            <w:vAlign w:val="center"/>
          </w:tcPr>
          <w:p>
            <w:pPr>
              <w:pStyle w:val="11"/>
            </w:pPr>
            <w:r>
              <w:t>59.99</w:t>
            </w:r>
          </w:p>
        </w:tc>
        <w:tc>
          <w:tcPr>
            <w:tcW w:w="1361" w:type="dxa"/>
            <w:vAlign w:val="center"/>
          </w:tcPr>
          <w:p>
            <w:pPr>
              <w:pStyle w:val="11"/>
            </w:pPr>
            <w:r>
              <w:t>59.99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2012604</w:t>
            </w:r>
          </w:p>
        </w:tc>
        <w:tc>
          <w:tcPr>
            <w:tcW w:w="4535" w:type="dxa"/>
            <w:vAlign w:val="center"/>
          </w:tcPr>
          <w:p>
            <w:pPr>
              <w:pStyle w:val="12"/>
            </w:pPr>
            <w:r>
              <w:t>档案馆</w:t>
            </w:r>
          </w:p>
        </w:tc>
        <w:tc>
          <w:tcPr>
            <w:tcW w:w="1361" w:type="dxa"/>
            <w:vAlign w:val="center"/>
          </w:tcPr>
          <w:p>
            <w:pPr>
              <w:pStyle w:val="11"/>
            </w:pPr>
            <w:r>
              <w:t>5.56</w:t>
            </w:r>
          </w:p>
        </w:tc>
        <w:tc>
          <w:tcPr>
            <w:tcW w:w="1361" w:type="dxa"/>
            <w:vAlign w:val="center"/>
          </w:tcPr>
          <w:p>
            <w:pPr>
              <w:pStyle w:val="11"/>
            </w:pPr>
          </w:p>
        </w:tc>
        <w:tc>
          <w:tcPr>
            <w:tcW w:w="1361" w:type="dxa"/>
            <w:vAlign w:val="center"/>
          </w:tcPr>
          <w:p>
            <w:pPr>
              <w:pStyle w:val="11"/>
            </w:pPr>
            <w:r>
              <w:t>5.56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10.48</w:t>
            </w:r>
          </w:p>
        </w:tc>
        <w:tc>
          <w:tcPr>
            <w:tcW w:w="1361" w:type="dxa"/>
            <w:vAlign w:val="center"/>
          </w:tcPr>
          <w:p>
            <w:pPr>
              <w:pStyle w:val="11"/>
            </w:pPr>
            <w:r>
              <w:t>10.48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10.48</w:t>
            </w:r>
          </w:p>
        </w:tc>
        <w:tc>
          <w:tcPr>
            <w:tcW w:w="1361" w:type="dxa"/>
            <w:vAlign w:val="center"/>
          </w:tcPr>
          <w:p>
            <w:pPr>
              <w:pStyle w:val="11"/>
            </w:pPr>
            <w:r>
              <w:t>10.48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2.71</w:t>
            </w:r>
          </w:p>
        </w:tc>
        <w:tc>
          <w:tcPr>
            <w:tcW w:w="1361" w:type="dxa"/>
            <w:vAlign w:val="center"/>
          </w:tcPr>
          <w:p>
            <w:pPr>
              <w:pStyle w:val="11"/>
            </w:pPr>
            <w:r>
              <w:t>2.71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7.77</w:t>
            </w:r>
          </w:p>
        </w:tc>
        <w:tc>
          <w:tcPr>
            <w:tcW w:w="1361" w:type="dxa"/>
            <w:vAlign w:val="center"/>
          </w:tcPr>
          <w:p>
            <w:pPr>
              <w:pStyle w:val="11"/>
            </w:pPr>
            <w:r>
              <w:t>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6.42</w:t>
            </w:r>
          </w:p>
        </w:tc>
        <w:tc>
          <w:tcPr>
            <w:tcW w:w="1361" w:type="dxa"/>
            <w:vAlign w:val="center"/>
          </w:tcPr>
          <w:p>
            <w:pPr>
              <w:pStyle w:val="11"/>
            </w:pPr>
            <w:r>
              <w:t>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6.42</w:t>
            </w:r>
          </w:p>
        </w:tc>
        <w:tc>
          <w:tcPr>
            <w:tcW w:w="1361" w:type="dxa"/>
            <w:vAlign w:val="center"/>
          </w:tcPr>
          <w:p>
            <w:pPr>
              <w:pStyle w:val="11"/>
            </w:pPr>
            <w:r>
              <w:t>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2.82</w:t>
            </w:r>
          </w:p>
        </w:tc>
        <w:tc>
          <w:tcPr>
            <w:tcW w:w="1361" w:type="dxa"/>
            <w:vAlign w:val="center"/>
          </w:tcPr>
          <w:p>
            <w:pPr>
              <w:pStyle w:val="11"/>
            </w:pPr>
            <w:r>
              <w:t>2.82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3.60</w:t>
            </w:r>
          </w:p>
        </w:tc>
        <w:tc>
          <w:tcPr>
            <w:tcW w:w="1361" w:type="dxa"/>
            <w:vAlign w:val="center"/>
          </w:tcPr>
          <w:p>
            <w:pPr>
              <w:pStyle w:val="11"/>
            </w:pPr>
            <w:r>
              <w:t>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6.20</w:t>
            </w:r>
          </w:p>
        </w:tc>
        <w:tc>
          <w:tcPr>
            <w:tcW w:w="1361" w:type="dxa"/>
            <w:vAlign w:val="center"/>
          </w:tcPr>
          <w:p>
            <w:pPr>
              <w:pStyle w:val="11"/>
            </w:pPr>
            <w:r>
              <w:t>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6.20</w:t>
            </w:r>
          </w:p>
        </w:tc>
        <w:tc>
          <w:tcPr>
            <w:tcW w:w="1361" w:type="dxa"/>
            <w:vAlign w:val="center"/>
          </w:tcPr>
          <w:p>
            <w:pPr>
              <w:pStyle w:val="11"/>
            </w:pPr>
            <w:r>
              <w:t>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6.20</w:t>
            </w:r>
          </w:p>
        </w:tc>
        <w:tc>
          <w:tcPr>
            <w:tcW w:w="1361" w:type="dxa"/>
            <w:vAlign w:val="center"/>
          </w:tcPr>
          <w:p>
            <w:pPr>
              <w:pStyle w:val="11"/>
            </w:pPr>
            <w:r>
              <w:t>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241001秦皇岛市北戴河区档案馆(本级）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88.65</w:t>
            </w:r>
          </w:p>
        </w:tc>
        <w:tc>
          <w:tcPr>
            <w:tcW w:w="3402" w:type="dxa"/>
            <w:vAlign w:val="center"/>
          </w:tcPr>
          <w:p>
            <w:pPr>
              <w:pStyle w:val="12"/>
            </w:pPr>
            <w:r>
              <w:t>一、一般公共服务支出</w:t>
            </w:r>
          </w:p>
        </w:tc>
        <w:tc>
          <w:tcPr>
            <w:tcW w:w="1474" w:type="dxa"/>
            <w:vAlign w:val="center"/>
          </w:tcPr>
          <w:p>
            <w:pPr>
              <w:pStyle w:val="11"/>
            </w:pPr>
            <w:r>
              <w:t>65.55</w:t>
            </w:r>
          </w:p>
        </w:tc>
        <w:tc>
          <w:tcPr>
            <w:tcW w:w="1474" w:type="dxa"/>
            <w:vAlign w:val="center"/>
          </w:tcPr>
          <w:p>
            <w:pPr>
              <w:pStyle w:val="11"/>
            </w:pPr>
            <w:r>
              <w:t>65.55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10.48</w:t>
            </w:r>
          </w:p>
        </w:tc>
        <w:tc>
          <w:tcPr>
            <w:tcW w:w="1474" w:type="dxa"/>
            <w:vAlign w:val="center"/>
          </w:tcPr>
          <w:p>
            <w:pPr>
              <w:pStyle w:val="11"/>
            </w:pPr>
            <w:r>
              <w:t>10.48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6.42</w:t>
            </w:r>
          </w:p>
        </w:tc>
        <w:tc>
          <w:tcPr>
            <w:tcW w:w="1474" w:type="dxa"/>
            <w:vAlign w:val="center"/>
          </w:tcPr>
          <w:p>
            <w:pPr>
              <w:pStyle w:val="11"/>
            </w:pPr>
            <w:r>
              <w:t>6.42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6.20</w:t>
            </w:r>
          </w:p>
        </w:tc>
        <w:tc>
          <w:tcPr>
            <w:tcW w:w="1474" w:type="dxa"/>
            <w:vAlign w:val="center"/>
          </w:tcPr>
          <w:p>
            <w:pPr>
              <w:pStyle w:val="11"/>
            </w:pPr>
            <w:r>
              <w:t>6.20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88.65</w:t>
            </w:r>
          </w:p>
        </w:tc>
        <w:tc>
          <w:tcPr>
            <w:tcW w:w="3402" w:type="dxa"/>
            <w:vAlign w:val="center"/>
          </w:tcPr>
          <w:p>
            <w:pPr>
              <w:pStyle w:val="14"/>
            </w:pPr>
            <w:r>
              <w:t>本年支出合计</w:t>
            </w:r>
          </w:p>
        </w:tc>
        <w:tc>
          <w:tcPr>
            <w:tcW w:w="1474" w:type="dxa"/>
            <w:vAlign w:val="center"/>
          </w:tcPr>
          <w:p>
            <w:pPr>
              <w:pStyle w:val="15"/>
            </w:pPr>
            <w:r>
              <w:t>88.65</w:t>
            </w:r>
          </w:p>
        </w:tc>
        <w:tc>
          <w:tcPr>
            <w:tcW w:w="1474" w:type="dxa"/>
            <w:vAlign w:val="center"/>
          </w:tcPr>
          <w:p>
            <w:pPr>
              <w:pStyle w:val="15"/>
            </w:pPr>
            <w:r>
              <w:t>88.65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88.65</w:t>
            </w:r>
          </w:p>
        </w:tc>
        <w:tc>
          <w:tcPr>
            <w:tcW w:w="3402" w:type="dxa"/>
            <w:vAlign w:val="center"/>
          </w:tcPr>
          <w:p>
            <w:pPr>
              <w:pStyle w:val="14"/>
            </w:pPr>
            <w:r>
              <w:t>支出总计</w:t>
            </w:r>
          </w:p>
        </w:tc>
        <w:tc>
          <w:tcPr>
            <w:tcW w:w="1474" w:type="dxa"/>
            <w:vAlign w:val="center"/>
          </w:tcPr>
          <w:p>
            <w:pPr>
              <w:pStyle w:val="15"/>
            </w:pPr>
            <w:r>
              <w:t>88.65</w:t>
            </w:r>
          </w:p>
        </w:tc>
        <w:tc>
          <w:tcPr>
            <w:tcW w:w="1474" w:type="dxa"/>
            <w:vAlign w:val="center"/>
          </w:tcPr>
          <w:p>
            <w:pPr>
              <w:pStyle w:val="15"/>
            </w:pPr>
            <w:r>
              <w:t>88.65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241001秦皇岛市北戴河区档案馆(本级）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88.65</w:t>
            </w:r>
          </w:p>
        </w:tc>
        <w:tc>
          <w:tcPr>
            <w:tcW w:w="2551" w:type="dxa"/>
            <w:vAlign w:val="center"/>
          </w:tcPr>
          <w:p>
            <w:pPr>
              <w:pStyle w:val="15"/>
            </w:pPr>
            <w:r>
              <w:t>83.09</w:t>
            </w:r>
          </w:p>
        </w:tc>
        <w:tc>
          <w:tcPr>
            <w:tcW w:w="2551" w:type="dxa"/>
            <w:vAlign w:val="center"/>
          </w:tcPr>
          <w:p>
            <w:pPr>
              <w:pStyle w:val="15"/>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65.55</w:t>
            </w:r>
          </w:p>
        </w:tc>
        <w:tc>
          <w:tcPr>
            <w:tcW w:w="2551" w:type="dxa"/>
            <w:vAlign w:val="center"/>
          </w:tcPr>
          <w:p>
            <w:pPr>
              <w:pStyle w:val="11"/>
            </w:pPr>
            <w:r>
              <w:t>59.99</w:t>
            </w:r>
          </w:p>
        </w:tc>
        <w:tc>
          <w:tcPr>
            <w:tcW w:w="2551" w:type="dxa"/>
            <w:vAlign w:val="center"/>
          </w:tcPr>
          <w:p>
            <w:pPr>
              <w:pStyle w:val="11"/>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65.55</w:t>
            </w:r>
          </w:p>
        </w:tc>
        <w:tc>
          <w:tcPr>
            <w:tcW w:w="2551" w:type="dxa"/>
            <w:vAlign w:val="center"/>
          </w:tcPr>
          <w:p>
            <w:pPr>
              <w:pStyle w:val="11"/>
            </w:pPr>
            <w:r>
              <w:t>59.99</w:t>
            </w:r>
          </w:p>
        </w:tc>
        <w:tc>
          <w:tcPr>
            <w:tcW w:w="2551" w:type="dxa"/>
            <w:vAlign w:val="center"/>
          </w:tcPr>
          <w:p>
            <w:pPr>
              <w:pStyle w:val="11"/>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2012603</w:t>
            </w:r>
          </w:p>
        </w:tc>
        <w:tc>
          <w:tcPr>
            <w:tcW w:w="4535" w:type="dxa"/>
            <w:vAlign w:val="center"/>
          </w:tcPr>
          <w:p>
            <w:pPr>
              <w:pStyle w:val="12"/>
            </w:pPr>
            <w:r>
              <w:t>机关服务</w:t>
            </w:r>
          </w:p>
        </w:tc>
        <w:tc>
          <w:tcPr>
            <w:tcW w:w="2551" w:type="dxa"/>
            <w:vAlign w:val="center"/>
          </w:tcPr>
          <w:p>
            <w:pPr>
              <w:pStyle w:val="11"/>
            </w:pPr>
            <w:r>
              <w:t>59.99</w:t>
            </w:r>
          </w:p>
        </w:tc>
        <w:tc>
          <w:tcPr>
            <w:tcW w:w="2551" w:type="dxa"/>
            <w:vAlign w:val="center"/>
          </w:tcPr>
          <w:p>
            <w:pPr>
              <w:pStyle w:val="11"/>
            </w:pPr>
            <w:r>
              <w:t>59.99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2012604</w:t>
            </w:r>
          </w:p>
        </w:tc>
        <w:tc>
          <w:tcPr>
            <w:tcW w:w="4535" w:type="dxa"/>
            <w:vAlign w:val="center"/>
          </w:tcPr>
          <w:p>
            <w:pPr>
              <w:pStyle w:val="12"/>
            </w:pPr>
            <w:r>
              <w:t>档案馆</w:t>
            </w:r>
          </w:p>
        </w:tc>
        <w:tc>
          <w:tcPr>
            <w:tcW w:w="2551" w:type="dxa"/>
            <w:vAlign w:val="center"/>
          </w:tcPr>
          <w:p>
            <w:pPr>
              <w:pStyle w:val="11"/>
            </w:pPr>
            <w:r>
              <w:t>5.56</w:t>
            </w:r>
          </w:p>
        </w:tc>
        <w:tc>
          <w:tcPr>
            <w:tcW w:w="2551" w:type="dxa"/>
            <w:vAlign w:val="center"/>
          </w:tcPr>
          <w:p>
            <w:pPr>
              <w:pStyle w:val="11"/>
            </w:pPr>
          </w:p>
        </w:tc>
        <w:tc>
          <w:tcPr>
            <w:tcW w:w="2551" w:type="dxa"/>
            <w:vAlign w:val="center"/>
          </w:tcPr>
          <w:p>
            <w:pPr>
              <w:pStyle w:val="11"/>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10.48</w:t>
            </w:r>
          </w:p>
        </w:tc>
        <w:tc>
          <w:tcPr>
            <w:tcW w:w="2551" w:type="dxa"/>
            <w:vAlign w:val="center"/>
          </w:tcPr>
          <w:p>
            <w:pPr>
              <w:pStyle w:val="11"/>
            </w:pPr>
            <w:r>
              <w:t>10.48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10.48</w:t>
            </w:r>
          </w:p>
        </w:tc>
        <w:tc>
          <w:tcPr>
            <w:tcW w:w="2551" w:type="dxa"/>
            <w:vAlign w:val="center"/>
          </w:tcPr>
          <w:p>
            <w:pPr>
              <w:pStyle w:val="11"/>
            </w:pPr>
            <w:r>
              <w:t>10.48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2.71</w:t>
            </w:r>
          </w:p>
        </w:tc>
        <w:tc>
          <w:tcPr>
            <w:tcW w:w="2551" w:type="dxa"/>
            <w:vAlign w:val="center"/>
          </w:tcPr>
          <w:p>
            <w:pPr>
              <w:pStyle w:val="11"/>
            </w:pPr>
            <w:r>
              <w:t>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7.77</w:t>
            </w:r>
          </w:p>
        </w:tc>
        <w:tc>
          <w:tcPr>
            <w:tcW w:w="2551" w:type="dxa"/>
            <w:vAlign w:val="center"/>
          </w:tcPr>
          <w:p>
            <w:pPr>
              <w:pStyle w:val="11"/>
            </w:pPr>
            <w:r>
              <w:t>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6.42</w:t>
            </w:r>
          </w:p>
        </w:tc>
        <w:tc>
          <w:tcPr>
            <w:tcW w:w="2551" w:type="dxa"/>
            <w:vAlign w:val="center"/>
          </w:tcPr>
          <w:p>
            <w:pPr>
              <w:pStyle w:val="11"/>
            </w:pPr>
            <w:r>
              <w:t>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6.42</w:t>
            </w:r>
          </w:p>
        </w:tc>
        <w:tc>
          <w:tcPr>
            <w:tcW w:w="2551" w:type="dxa"/>
            <w:vAlign w:val="center"/>
          </w:tcPr>
          <w:p>
            <w:pPr>
              <w:pStyle w:val="11"/>
            </w:pPr>
            <w:r>
              <w:t>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2.82</w:t>
            </w:r>
          </w:p>
        </w:tc>
        <w:tc>
          <w:tcPr>
            <w:tcW w:w="2551" w:type="dxa"/>
            <w:vAlign w:val="center"/>
          </w:tcPr>
          <w:p>
            <w:pPr>
              <w:pStyle w:val="11"/>
            </w:pPr>
            <w:r>
              <w:t>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6.20</w:t>
            </w:r>
          </w:p>
        </w:tc>
        <w:tc>
          <w:tcPr>
            <w:tcW w:w="2551" w:type="dxa"/>
            <w:vAlign w:val="center"/>
          </w:tcPr>
          <w:p>
            <w:pPr>
              <w:pStyle w:val="11"/>
            </w:pPr>
            <w:r>
              <w:t>6.20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6.20</w:t>
            </w:r>
          </w:p>
        </w:tc>
        <w:tc>
          <w:tcPr>
            <w:tcW w:w="2551" w:type="dxa"/>
            <w:vAlign w:val="center"/>
          </w:tcPr>
          <w:p>
            <w:pPr>
              <w:pStyle w:val="11"/>
            </w:pPr>
            <w:r>
              <w:t>6.20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6.20</w:t>
            </w:r>
          </w:p>
        </w:tc>
        <w:tc>
          <w:tcPr>
            <w:tcW w:w="2551" w:type="dxa"/>
            <w:vAlign w:val="center"/>
          </w:tcPr>
          <w:p>
            <w:pPr>
              <w:pStyle w:val="11"/>
            </w:pPr>
            <w:r>
              <w:t>6.20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241001秦皇岛市北戴河区档案馆(本级）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83.09</w:t>
            </w:r>
          </w:p>
        </w:tc>
        <w:tc>
          <w:tcPr>
            <w:tcW w:w="2551" w:type="dxa"/>
            <w:vAlign w:val="center"/>
          </w:tcPr>
          <w:p>
            <w:pPr>
              <w:pStyle w:val="15"/>
            </w:pPr>
            <w:r>
              <w:t>79.75</w:t>
            </w:r>
          </w:p>
        </w:tc>
        <w:tc>
          <w:tcPr>
            <w:tcW w:w="2551" w:type="dxa"/>
            <w:vAlign w:val="center"/>
          </w:tcPr>
          <w:p>
            <w:pPr>
              <w:pStyle w:val="15"/>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76.94</w:t>
            </w:r>
          </w:p>
        </w:tc>
        <w:tc>
          <w:tcPr>
            <w:tcW w:w="2551" w:type="dxa"/>
            <w:vAlign w:val="center"/>
          </w:tcPr>
          <w:p>
            <w:pPr>
              <w:pStyle w:val="11"/>
            </w:pPr>
            <w:r>
              <w:t>76.94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24.11</w:t>
            </w:r>
          </w:p>
        </w:tc>
        <w:tc>
          <w:tcPr>
            <w:tcW w:w="2551" w:type="dxa"/>
            <w:vAlign w:val="center"/>
          </w:tcPr>
          <w:p>
            <w:pPr>
              <w:pStyle w:val="11"/>
            </w:pPr>
            <w:r>
              <w:t>24.11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9.95</w:t>
            </w:r>
          </w:p>
        </w:tc>
        <w:tc>
          <w:tcPr>
            <w:tcW w:w="2551" w:type="dxa"/>
            <w:vAlign w:val="center"/>
          </w:tcPr>
          <w:p>
            <w:pPr>
              <w:pStyle w:val="11"/>
            </w:pPr>
            <w:r>
              <w:t>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17.56</w:t>
            </w:r>
          </w:p>
        </w:tc>
        <w:tc>
          <w:tcPr>
            <w:tcW w:w="2551" w:type="dxa"/>
            <w:vAlign w:val="center"/>
          </w:tcPr>
          <w:p>
            <w:pPr>
              <w:pStyle w:val="11"/>
            </w:pPr>
            <w:r>
              <w:t>17.56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7.77</w:t>
            </w:r>
          </w:p>
        </w:tc>
        <w:tc>
          <w:tcPr>
            <w:tcW w:w="2551" w:type="dxa"/>
            <w:vAlign w:val="center"/>
          </w:tcPr>
          <w:p>
            <w:pPr>
              <w:pStyle w:val="11"/>
            </w:pPr>
            <w:r>
              <w:t>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2.82</w:t>
            </w:r>
          </w:p>
        </w:tc>
        <w:tc>
          <w:tcPr>
            <w:tcW w:w="2551" w:type="dxa"/>
            <w:vAlign w:val="center"/>
          </w:tcPr>
          <w:p>
            <w:pPr>
              <w:pStyle w:val="11"/>
            </w:pPr>
            <w:r>
              <w:t>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0.21</w:t>
            </w:r>
          </w:p>
        </w:tc>
        <w:tc>
          <w:tcPr>
            <w:tcW w:w="2551" w:type="dxa"/>
            <w:vAlign w:val="center"/>
          </w:tcPr>
          <w:p>
            <w:pPr>
              <w:pStyle w:val="11"/>
            </w:pPr>
            <w:r>
              <w:t>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6.20</w:t>
            </w:r>
          </w:p>
        </w:tc>
        <w:tc>
          <w:tcPr>
            <w:tcW w:w="2551" w:type="dxa"/>
            <w:vAlign w:val="center"/>
          </w:tcPr>
          <w:p>
            <w:pPr>
              <w:pStyle w:val="11"/>
            </w:pPr>
            <w:r>
              <w:t>6.20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3.34</w:t>
            </w:r>
          </w:p>
        </w:tc>
        <w:tc>
          <w:tcPr>
            <w:tcW w:w="2551" w:type="dxa"/>
            <w:vAlign w:val="center"/>
          </w:tcPr>
          <w:p>
            <w:pPr>
              <w:pStyle w:val="11"/>
            </w:pPr>
          </w:p>
        </w:tc>
        <w:tc>
          <w:tcPr>
            <w:tcW w:w="2551" w:type="dxa"/>
            <w:vAlign w:val="center"/>
          </w:tcPr>
          <w:p>
            <w:pPr>
              <w:pStyle w:val="11"/>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1.13</w:t>
            </w:r>
          </w:p>
        </w:tc>
        <w:tc>
          <w:tcPr>
            <w:tcW w:w="2551" w:type="dxa"/>
            <w:vAlign w:val="center"/>
          </w:tcPr>
          <w:p>
            <w:pPr>
              <w:pStyle w:val="11"/>
            </w:pPr>
          </w:p>
        </w:tc>
        <w:tc>
          <w:tcPr>
            <w:tcW w:w="2551"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0.61</w:t>
            </w:r>
          </w:p>
        </w:tc>
        <w:tc>
          <w:tcPr>
            <w:tcW w:w="2551" w:type="dxa"/>
            <w:vAlign w:val="center"/>
          </w:tcPr>
          <w:p>
            <w:pPr>
              <w:pStyle w:val="11"/>
            </w:pPr>
          </w:p>
        </w:tc>
        <w:tc>
          <w:tcPr>
            <w:tcW w:w="2551" w:type="dxa"/>
            <w:vAlign w:val="center"/>
          </w:tcPr>
          <w:p>
            <w:pPr>
              <w:pStyle w:val="11"/>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0.13</w:t>
            </w:r>
          </w:p>
        </w:tc>
        <w:tc>
          <w:tcPr>
            <w:tcW w:w="2551" w:type="dxa"/>
            <w:vAlign w:val="center"/>
          </w:tcPr>
          <w:p>
            <w:pPr>
              <w:pStyle w:val="11"/>
            </w:pPr>
          </w:p>
        </w:tc>
        <w:tc>
          <w:tcPr>
            <w:tcW w:w="2551" w:type="dxa"/>
            <w:vAlign w:val="center"/>
          </w:tcPr>
          <w:p>
            <w:pPr>
              <w:pStyle w:val="11"/>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2.81</w:t>
            </w:r>
          </w:p>
        </w:tc>
        <w:tc>
          <w:tcPr>
            <w:tcW w:w="2551" w:type="dxa"/>
            <w:vAlign w:val="center"/>
          </w:tcPr>
          <w:p>
            <w:pPr>
              <w:pStyle w:val="11"/>
            </w:pPr>
            <w:r>
              <w:t>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2.62</w:t>
            </w:r>
          </w:p>
        </w:tc>
        <w:tc>
          <w:tcPr>
            <w:tcW w:w="2551" w:type="dxa"/>
            <w:vAlign w:val="center"/>
          </w:tcPr>
          <w:p>
            <w:pPr>
              <w:pStyle w:val="11"/>
            </w:pPr>
            <w:r>
              <w:t>2.62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0.15</w:t>
            </w:r>
          </w:p>
        </w:tc>
        <w:tc>
          <w:tcPr>
            <w:tcW w:w="2551" w:type="dxa"/>
            <w:vAlign w:val="center"/>
          </w:tcPr>
          <w:p>
            <w:pPr>
              <w:pStyle w:val="11"/>
            </w:pPr>
            <w:r>
              <w:t>0.15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241001秦皇岛市北戴河区档案馆(本级）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241001秦皇岛市北戴河区档案馆(本级）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241001秦皇岛市北戴河区档案馆(本级）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850" w:type="dxa"/>
            <w:vAlign w:val="center"/>
          </w:tcPr>
          <w:p>
            <w:pPr>
              <w:pStyle w:val="10"/>
              <w:rPr>
                <w:rFonts w:hint="eastAsia" w:ascii="方正书宋_GBK" w:hAnsi="方正书宋_GBK" w:eastAsia="方正书宋_GBK" w:cs="方正书宋_GBK"/>
                <w:b/>
                <w:sz w:val="21"/>
                <w:szCs w:val="24"/>
                <w:lang w:val="en-US" w:eastAsia="zh-CN" w:bidi="ar-SA"/>
              </w:rPr>
            </w:pPr>
            <w:r>
              <w:rPr>
                <w:rFonts w:hint="eastAsia"/>
                <w:lang w:val="en-US" w:eastAsia="zh-CN"/>
              </w:rPr>
              <w:t>1</w:t>
            </w:r>
          </w:p>
        </w:tc>
        <w:tc>
          <w:tcPr>
            <w:tcW w:w="3798" w:type="dxa"/>
            <w:vAlign w:val="center"/>
          </w:tcPr>
          <w:p>
            <w:pPr>
              <w:pStyle w:val="12"/>
              <w:ind w:firstLine="420" w:firstLineChars="200"/>
              <w:jc w:val="both"/>
              <w:rPr>
                <w:rFonts w:hint="eastAsia" w:eastAsia="方正书宋_GBK"/>
                <w:lang w:eastAsia="zh-CN"/>
              </w:rPr>
            </w:pPr>
            <w:r>
              <w:rPr>
                <w:rFonts w:hint="eastAsia"/>
                <w:lang w:eastAsia="zh-CN"/>
              </w:rPr>
              <w:t>合计</w:t>
            </w:r>
          </w:p>
        </w:tc>
        <w:tc>
          <w:tcPr>
            <w:tcW w:w="2382" w:type="dxa"/>
            <w:vAlign w:val="center"/>
          </w:tcPr>
          <w:p>
            <w:pPr>
              <w:pStyle w:val="11"/>
              <w:jc w:val="center"/>
              <w:rPr>
                <w:rFonts w:hint="default" w:eastAsia="方正书宋_GBK"/>
                <w:lang w:val="en-US" w:eastAsia="zh-CN"/>
              </w:rPr>
            </w:pPr>
          </w:p>
        </w:tc>
        <w:tc>
          <w:tcPr>
            <w:tcW w:w="2381" w:type="dxa"/>
            <w:vAlign w:val="center"/>
          </w:tcPr>
          <w:p>
            <w:pPr>
              <w:pStyle w:val="11"/>
              <w:jc w:val="center"/>
              <w:rPr>
                <w:rFonts w:hint="default" w:eastAsia="方正书宋_GBK"/>
                <w:lang w:val="en-US" w:eastAsia="zh-CN"/>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850"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3798" w:type="dxa"/>
            <w:vAlign w:val="center"/>
          </w:tcPr>
          <w:p>
            <w:pPr>
              <w:pStyle w:val="12"/>
              <w:jc w:val="right"/>
              <w:rPr>
                <w:rFonts w:hint="default" w:eastAsia="方正书宋_GBK"/>
                <w:lang w:val="en-US" w:eastAsia="zh-CN"/>
              </w:rPr>
            </w:pPr>
            <w:r>
              <w:rPr>
                <w:rFonts w:hint="eastAsia"/>
                <w:lang w:val="en-US" w:eastAsia="zh-CN"/>
              </w:rPr>
              <w:t xml:space="preserve"> </w:t>
            </w:r>
            <w:r>
              <w:rPr>
                <w:rFonts w:hint="default"/>
                <w:lang w:val="en-US" w:eastAsia="zh-CN"/>
              </w:rPr>
              <w:t>“</w:t>
            </w:r>
            <w:r>
              <w:rPr>
                <w:rFonts w:hint="eastAsia"/>
                <w:lang w:val="en-US" w:eastAsia="zh-CN"/>
              </w:rPr>
              <w:t>三公</w:t>
            </w:r>
            <w:r>
              <w:rPr>
                <w:rFonts w:hint="default"/>
                <w:lang w:val="en-US" w:eastAsia="zh-CN"/>
              </w:rPr>
              <w:t>”</w:t>
            </w:r>
            <w:r>
              <w:rPr>
                <w:rFonts w:hint="eastAsia"/>
                <w:lang w:val="en-US" w:eastAsia="zh-CN"/>
              </w:rPr>
              <w:t>经费小计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850"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3798" w:type="dxa"/>
            <w:vAlign w:val="center"/>
          </w:tcPr>
          <w:p>
            <w:pPr>
              <w:pStyle w:val="12"/>
              <w:jc w:val="right"/>
              <w:rPr>
                <w:rFonts w:hint="eastAsia" w:eastAsia="方正书宋_GBK"/>
                <w:lang w:eastAsia="zh-CN"/>
              </w:rPr>
            </w:pPr>
            <w:r>
              <w:rPr>
                <w:rFonts w:hint="eastAsia"/>
                <w:lang w:eastAsia="zh-CN"/>
              </w:rP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3798" w:type="dxa"/>
            <w:vAlign w:val="center"/>
          </w:tcPr>
          <w:p>
            <w:pPr>
              <w:pStyle w:val="12"/>
              <w:jc w:val="right"/>
              <w:rPr>
                <w:rFonts w:hint="eastAsia" w:eastAsia="方正书宋_GBK"/>
                <w:lang w:eastAsia="zh-CN"/>
              </w:rPr>
            </w:pPr>
            <w:r>
              <w:rPr>
                <w:rFonts w:hint="eastAsia"/>
                <w:lang w:eastAsia="zh-CN"/>
              </w:rPr>
              <w:t>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850"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3798" w:type="dxa"/>
            <w:vAlign w:val="center"/>
          </w:tcPr>
          <w:p>
            <w:pPr>
              <w:pStyle w:val="12"/>
              <w:jc w:val="right"/>
              <w:rPr>
                <w:rFonts w:hint="eastAsia" w:eastAsia="方正书宋_GBK"/>
                <w:lang w:eastAsia="zh-CN"/>
              </w:rPr>
            </w:pPr>
            <w:r>
              <w:rPr>
                <w:rFonts w:hint="eastAsia"/>
                <w:lang w:eastAsia="zh-CN"/>
              </w:rPr>
              <w:t>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850"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3798" w:type="dxa"/>
            <w:vAlign w:val="center"/>
          </w:tcPr>
          <w:p>
            <w:pPr>
              <w:pStyle w:val="12"/>
              <w:jc w:val="right"/>
              <w:rPr>
                <w:rFonts w:hint="eastAsia" w:eastAsia="方正书宋_GBK"/>
                <w:lang w:eastAsia="zh-CN"/>
              </w:rPr>
            </w:pPr>
            <w:r>
              <w:rPr>
                <w:rFonts w:hint="eastAsia"/>
                <w:lang w:eastAsia="zh-CN"/>
              </w:rP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850"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3798" w:type="dxa"/>
            <w:vAlign w:val="center"/>
          </w:tcPr>
          <w:p>
            <w:pPr>
              <w:pStyle w:val="12"/>
              <w:jc w:val="right"/>
              <w:rPr>
                <w:rFonts w:hint="eastAsia" w:eastAsia="方正书宋_GBK"/>
                <w:lang w:eastAsia="zh-CN"/>
              </w:rPr>
            </w:pPr>
            <w:r>
              <w:rPr>
                <w:rFonts w:hint="eastAsia"/>
                <w:lang w:eastAsia="zh-CN"/>
              </w:rPr>
              <w:t>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850"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3798" w:type="dxa"/>
            <w:vAlign w:val="center"/>
          </w:tcPr>
          <w:p>
            <w:pPr>
              <w:pStyle w:val="12"/>
              <w:jc w:val="right"/>
              <w:rPr>
                <w:rFonts w:hint="eastAsia" w:eastAsia="方正书宋_GBK"/>
                <w:lang w:eastAsia="zh-CN"/>
              </w:rPr>
            </w:pPr>
            <w:r>
              <w:rPr>
                <w:rFonts w:hint="eastAsia"/>
                <w:lang w:eastAsia="zh-CN"/>
              </w:rPr>
              <w:t>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850"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3798" w:type="dxa"/>
            <w:vAlign w:val="center"/>
          </w:tcPr>
          <w:p>
            <w:pPr>
              <w:pStyle w:val="12"/>
              <w:jc w:val="right"/>
              <w:rPr>
                <w:rFonts w:hint="eastAsia" w:eastAsia="方正书宋_GBK"/>
                <w:lang w:eastAsia="zh-CN"/>
              </w:rPr>
            </w:pPr>
            <w:r>
              <w:rPr>
                <w:rFonts w:hint="eastAsia"/>
                <w:lang w:eastAsia="zh-CN"/>
              </w:rP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秦皇岛市北戴河区档案馆(本级）2023年单位预算信息公开情况说明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按照《预算法》、《地方预决算公开操作规程》和《关于进一步推进预算公开工作的实施意见》规定，现将秦皇岛市北戴河区档案馆(本级）2023年单位预算公开如下：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根据《档案馆职能配置、内设机构和人员编制规定》，档案馆的主要职责是：</w:t>
      </w:r>
    </w:p>
    <w:p>
      <w:pPr>
        <w:pStyle w:val="25"/>
      </w:pPr>
      <w:r>
        <w:t xml:space="preserve">1、做好区各单位档案接收和管理。2、做好多媒体档案资料的采集、编辑、整理。3、做好政府公开信息的管理和查阅。4、做好爱国主义教育基地建设。5、做好档案抢救和保护。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秦皇岛市北戴河区档案馆(本级）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按照预算管理有关规定，目前我区单位预算的编制实行综合预算制度，即全部收入和支出都反映在预算中。北戴河区档案馆机关的收支包含在单位预算中。</w:t>
      </w:r>
    </w:p>
    <w:p>
      <w:pPr>
        <w:pStyle w:val="26"/>
      </w:pPr>
      <w:r>
        <w:t>1、收入说明</w:t>
      </w:r>
    </w:p>
    <w:p>
      <w:pPr>
        <w:pStyle w:val="26"/>
      </w:pPr>
      <w:r>
        <w:t>2023年预算收入为88.65万元，其中：一般公共预算收入88.65万元，基金预算收入0万元，财政专户核拨收入0万元，其他来源收入0万元。</w:t>
      </w:r>
    </w:p>
    <w:p>
      <w:pPr>
        <w:pStyle w:val="26"/>
      </w:pPr>
      <w:r>
        <w:t>2、支出说明</w:t>
      </w:r>
    </w:p>
    <w:p>
      <w:pPr>
        <w:pStyle w:val="26"/>
      </w:pPr>
      <w:r>
        <w:t xml:space="preserve">收支预算总表支出表、基本支出表、项目支出表按经济分类和支出功能分类科目编制，反映北戴河区年度部门预算中支出预算的总体情况。2023年预算支出为88.65万元，其中：基本支出83.09万元，主要是人员经费79.75万元和日常公用经费3.34万元；项目支出5.56万元，主要为档案抢救与保护经费0.36万元、档案全文数字化扫描经费0.5万元、劳务派遣专项补助4.7万元。 </w:t>
      </w:r>
    </w:p>
    <w:p>
      <w:pPr>
        <w:pStyle w:val="26"/>
      </w:pPr>
      <w:r>
        <w:t>3、比上年增减情况</w:t>
      </w:r>
    </w:p>
    <w:p>
      <w:pPr>
        <w:pStyle w:val="26"/>
      </w:pPr>
      <w:r>
        <w:t>2023年预算支出安排88.65万元，较2022年预算增加30.71万元，其中：基本支出增加31.9万元，主要</w:t>
      </w:r>
      <w:bookmarkStart w:id="1" w:name="_GoBack"/>
      <w:bookmarkEnd w:id="1"/>
      <w:r>
        <w:t>为人员经费支出增加31.01万元，日常公用经费支出增加0.89万元；项目支出减少0.44万元，主要为档案抢救与保护经费、档案全文数字化扫描经费、劳务派遣专项补助，厉行节约，压缩经费，减少行政运行费用。</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3.34万元，主要用于机关办公区的办公及印刷费、邮电费、公务用车运行维护费等日常运行支出。其中：办公及印刷费1.13万元、福利费0.61万元、培训费0.63万元，离退休干部经费0.09万元，工会经费0.84万元，公务用车运行维护费以及其他费用0.04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部门财政拨款“三公”经费预算安排0万元，与上年相比持平，无增减变化。其中：因公出国（境）费0万元，与上年持平，无增减变化；公务用车购置及运行维护费0万元（其中：公务用车购置费为0万元，公务用车运行维护费0万元)，公务用车购置费与上年持平，无增减变化；公务用车运行维护费0万元，与上年相比，公务用车运行维护费与上年持平，主要是厉行节约，压缩经费；公务接待费0万元，与上年相比，公务接待费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1、劳务派遣专项补助绩效目标表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1."1、足额发放劳务派遣人员经费</w:t>
            </w:r>
          </w:p>
          <w:p>
            <w:pPr>
              <w:pStyle w:val="12"/>
            </w:pPr>
            <w:r>
              <w:t>2、执行临时用工的政策法规</w:t>
            </w:r>
          </w:p>
          <w:p>
            <w:pPr>
              <w:pStyle w:val="12"/>
            </w:pPr>
            <w:r>
              <w:t>"</w:t>
            </w:r>
            <w:r>
              <w:tab/>
            </w:r>
            <w:r>
              <w:tab/>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足额发放劳务派遣人员工资</w:t>
            </w:r>
          </w:p>
        </w:tc>
        <w:tc>
          <w:tcPr>
            <w:tcW w:w="2835" w:type="dxa"/>
            <w:vAlign w:val="center"/>
          </w:tcPr>
          <w:p>
            <w:pPr>
              <w:pStyle w:val="12"/>
            </w:pPr>
            <w:r>
              <w:t>足额发放劳务派遣人员工资</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工作质量反映情况</w:t>
            </w:r>
          </w:p>
        </w:tc>
        <w:tc>
          <w:tcPr>
            <w:tcW w:w="2835" w:type="dxa"/>
            <w:vAlign w:val="center"/>
          </w:tcPr>
          <w:p>
            <w:pPr>
              <w:pStyle w:val="12"/>
            </w:pPr>
            <w:r>
              <w:t>用人单位对其劳务派遣人员工作质量情况的反映程度</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日常工作完成效率</w:t>
            </w:r>
          </w:p>
        </w:tc>
        <w:tc>
          <w:tcPr>
            <w:tcW w:w="2835" w:type="dxa"/>
            <w:vAlign w:val="center"/>
          </w:tcPr>
          <w:p>
            <w:pPr>
              <w:pStyle w:val="12"/>
            </w:pPr>
            <w:r>
              <w:t>反映劳务派遣人员日常工作完成情况</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劳务派遣人员工资在是否超出预算</w:t>
            </w:r>
          </w:p>
        </w:tc>
        <w:tc>
          <w:tcPr>
            <w:tcW w:w="2835" w:type="dxa"/>
            <w:vAlign w:val="center"/>
          </w:tcPr>
          <w:p>
            <w:pPr>
              <w:pStyle w:val="12"/>
            </w:pPr>
            <w:r>
              <w:t>反映劳务派遣人员工资是否在预算范围之内</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反映劳务派遣人员工作绩效情况</w:t>
            </w:r>
          </w:p>
        </w:tc>
        <w:tc>
          <w:tcPr>
            <w:tcW w:w="2835" w:type="dxa"/>
            <w:vAlign w:val="center"/>
          </w:tcPr>
          <w:p>
            <w:pPr>
              <w:pStyle w:val="12"/>
            </w:pPr>
            <w:r>
              <w:t>反映劳务派遣人员工作绩效情况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协助单位做好各项工作</w:t>
            </w:r>
          </w:p>
        </w:tc>
        <w:tc>
          <w:tcPr>
            <w:tcW w:w="2835" w:type="dxa"/>
            <w:vAlign w:val="center"/>
          </w:tcPr>
          <w:p>
            <w:pPr>
              <w:pStyle w:val="12"/>
            </w:pPr>
            <w:r>
              <w:t>反映协助做好单位其它工作完成率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出勤率</w:t>
            </w:r>
          </w:p>
        </w:tc>
        <w:tc>
          <w:tcPr>
            <w:tcW w:w="2835" w:type="dxa"/>
            <w:vAlign w:val="center"/>
          </w:tcPr>
          <w:p>
            <w:pPr>
              <w:pStyle w:val="12"/>
            </w:pPr>
            <w:r>
              <w:t>反映工作出勤情况</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长期坚持</w:t>
            </w:r>
          </w:p>
        </w:tc>
        <w:tc>
          <w:tcPr>
            <w:tcW w:w="2835" w:type="dxa"/>
            <w:vAlign w:val="center"/>
          </w:tcPr>
          <w:p>
            <w:pPr>
              <w:pStyle w:val="12"/>
            </w:pPr>
            <w:r>
              <w:t>能够长期坚持完成本职工作</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对象对按时发放工资的满意情况</w:t>
            </w:r>
          </w:p>
        </w:tc>
        <w:tc>
          <w:tcPr>
            <w:tcW w:w="2835" w:type="dxa"/>
            <w:vAlign w:val="center"/>
          </w:tcPr>
          <w:p>
            <w:pPr>
              <w:pStyle w:val="12"/>
            </w:pPr>
            <w:r>
              <w:t>对象对按时发放工资的满意情况</w:t>
            </w:r>
          </w:p>
        </w:tc>
        <w:tc>
          <w:tcPr>
            <w:tcW w:w="2551" w:type="dxa"/>
            <w:vAlign w:val="center"/>
          </w:tcPr>
          <w:p>
            <w:pPr>
              <w:pStyle w:val="12"/>
            </w:pPr>
            <w:r>
              <w:t>100%</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2、档案抢救与保护经费绩效目标表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1.目标内容1定期检查及时发现并解决问题</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我区馆藏重点档案抢救数量</w:t>
            </w:r>
          </w:p>
        </w:tc>
        <w:tc>
          <w:tcPr>
            <w:tcW w:w="2835" w:type="dxa"/>
            <w:vAlign w:val="center"/>
          </w:tcPr>
          <w:p>
            <w:pPr>
              <w:pStyle w:val="12"/>
            </w:pPr>
            <w:r>
              <w:t>抢救档案的卷数</w:t>
            </w:r>
          </w:p>
        </w:tc>
        <w:tc>
          <w:tcPr>
            <w:tcW w:w="2551" w:type="dxa"/>
            <w:vAlign w:val="center"/>
          </w:tcPr>
          <w:p>
            <w:pPr>
              <w:pStyle w:val="12"/>
            </w:pPr>
            <w:r>
              <w:t>全年完成档案抢救144卷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档案抢救正确率</w:t>
            </w:r>
          </w:p>
        </w:tc>
        <w:tc>
          <w:tcPr>
            <w:tcW w:w="2835" w:type="dxa"/>
            <w:vAlign w:val="center"/>
          </w:tcPr>
          <w:p>
            <w:pPr>
              <w:pStyle w:val="12"/>
            </w:pPr>
            <w:r>
              <w:t>计划100%正确率</w:t>
            </w:r>
          </w:p>
        </w:tc>
        <w:tc>
          <w:tcPr>
            <w:tcW w:w="2551" w:type="dxa"/>
            <w:vAlign w:val="center"/>
          </w:tcPr>
          <w:p>
            <w:pPr>
              <w:pStyle w:val="12"/>
            </w:pPr>
            <w:r>
              <w:t>完成正确率100%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档案抢救的失效率</w:t>
            </w:r>
          </w:p>
        </w:tc>
        <w:tc>
          <w:tcPr>
            <w:tcW w:w="2835" w:type="dxa"/>
            <w:vAlign w:val="center"/>
          </w:tcPr>
          <w:p>
            <w:pPr>
              <w:pStyle w:val="12"/>
            </w:pPr>
            <w:r>
              <w:t>在一定时效内抢救</w:t>
            </w:r>
          </w:p>
        </w:tc>
        <w:tc>
          <w:tcPr>
            <w:tcW w:w="2551" w:type="dxa"/>
            <w:vAlign w:val="center"/>
          </w:tcPr>
          <w:p>
            <w:pPr>
              <w:pStyle w:val="12"/>
            </w:pPr>
            <w:r>
              <w:t>抢救时效率100%完成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档案抢救和保护所需的成本</w:t>
            </w:r>
          </w:p>
        </w:tc>
        <w:tc>
          <w:tcPr>
            <w:tcW w:w="2835" w:type="dxa"/>
            <w:vAlign w:val="center"/>
          </w:tcPr>
          <w:p>
            <w:pPr>
              <w:pStyle w:val="12"/>
            </w:pPr>
            <w:r>
              <w:t>合理利用档案抢救及保护的成本</w:t>
            </w:r>
          </w:p>
        </w:tc>
        <w:tc>
          <w:tcPr>
            <w:tcW w:w="2551" w:type="dxa"/>
            <w:vAlign w:val="center"/>
          </w:tcPr>
          <w:p>
            <w:pPr>
              <w:pStyle w:val="12"/>
            </w:pPr>
            <w:r>
              <w:t>成本合理化</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完善对于档案抢救及保护的高效管理</w:t>
            </w:r>
          </w:p>
        </w:tc>
        <w:tc>
          <w:tcPr>
            <w:tcW w:w="2835" w:type="dxa"/>
            <w:vAlign w:val="center"/>
          </w:tcPr>
          <w:p>
            <w:pPr>
              <w:pStyle w:val="12"/>
            </w:pPr>
            <w:r>
              <w:t>实现我馆档案资源的管理状态情况</w:t>
            </w:r>
          </w:p>
        </w:tc>
        <w:tc>
          <w:tcPr>
            <w:tcW w:w="2551" w:type="dxa"/>
            <w:vAlign w:val="center"/>
          </w:tcPr>
          <w:p>
            <w:pPr>
              <w:pStyle w:val="12"/>
            </w:pPr>
            <w:r>
              <w:t>更好的对档案资源抢救于保护</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防止档案原件破损</w:t>
            </w:r>
          </w:p>
        </w:tc>
        <w:tc>
          <w:tcPr>
            <w:tcW w:w="2835" w:type="dxa"/>
            <w:vAlign w:val="center"/>
          </w:tcPr>
          <w:p>
            <w:pPr>
              <w:pStyle w:val="12"/>
            </w:pPr>
            <w:r>
              <w:t>档案资料保存完好</w:t>
            </w:r>
          </w:p>
        </w:tc>
        <w:tc>
          <w:tcPr>
            <w:tcW w:w="2551" w:type="dxa"/>
            <w:vAlign w:val="center"/>
          </w:tcPr>
          <w:p>
            <w:pPr>
              <w:pStyle w:val="12"/>
            </w:pPr>
            <w:r>
              <w:t>档案资料完好率100%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档案抢救过程有效利用资源</w:t>
            </w:r>
          </w:p>
        </w:tc>
        <w:tc>
          <w:tcPr>
            <w:tcW w:w="2835" w:type="dxa"/>
            <w:vAlign w:val="center"/>
          </w:tcPr>
          <w:p>
            <w:pPr>
              <w:pStyle w:val="12"/>
            </w:pPr>
            <w:r>
              <w:t>对资源合理利用</w:t>
            </w:r>
          </w:p>
        </w:tc>
        <w:tc>
          <w:tcPr>
            <w:tcW w:w="2551" w:type="dxa"/>
            <w:vAlign w:val="center"/>
          </w:tcPr>
          <w:p>
            <w:pPr>
              <w:pStyle w:val="12"/>
            </w:pPr>
            <w:r>
              <w:t>合理利用有效资源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有效的对于破损档案进行修复和保护</w:t>
            </w:r>
          </w:p>
        </w:tc>
        <w:tc>
          <w:tcPr>
            <w:tcW w:w="2835" w:type="dxa"/>
            <w:vAlign w:val="center"/>
          </w:tcPr>
          <w:p>
            <w:pPr>
              <w:pStyle w:val="12"/>
            </w:pPr>
            <w:r>
              <w:t>对于破损档案有效的保护</w:t>
            </w:r>
          </w:p>
        </w:tc>
        <w:tc>
          <w:tcPr>
            <w:tcW w:w="2551" w:type="dxa"/>
            <w:vAlign w:val="center"/>
          </w:tcPr>
          <w:p>
            <w:pPr>
              <w:pStyle w:val="12"/>
            </w:pPr>
            <w:r>
              <w:t>合理保护档案的抢救</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档案抢救与保护程度</w:t>
            </w:r>
          </w:p>
        </w:tc>
        <w:tc>
          <w:tcPr>
            <w:tcW w:w="2835" w:type="dxa"/>
            <w:vAlign w:val="center"/>
          </w:tcPr>
          <w:p>
            <w:pPr>
              <w:pStyle w:val="12"/>
            </w:pPr>
            <w:r>
              <w:t>100%满意度</w:t>
            </w:r>
          </w:p>
        </w:tc>
        <w:tc>
          <w:tcPr>
            <w:tcW w:w="2551" w:type="dxa"/>
            <w:vAlign w:val="center"/>
          </w:tcPr>
          <w:p>
            <w:pPr>
              <w:pStyle w:val="12"/>
            </w:pPr>
            <w:r>
              <w:t>档案抢救与保护程度</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3、档案全文数字化扫描经费绩效目标表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1.对于档案随时接收、随时整理，随时扫描。</w:t>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全区档案数字化扫描数量</w:t>
            </w:r>
          </w:p>
        </w:tc>
        <w:tc>
          <w:tcPr>
            <w:tcW w:w="2835" w:type="dxa"/>
            <w:vAlign w:val="center"/>
          </w:tcPr>
          <w:p>
            <w:pPr>
              <w:pStyle w:val="12"/>
            </w:pPr>
            <w:r>
              <w:t>扫描档案的页数</w:t>
            </w:r>
          </w:p>
        </w:tc>
        <w:tc>
          <w:tcPr>
            <w:tcW w:w="2551" w:type="dxa"/>
            <w:vAlign w:val="center"/>
          </w:tcPr>
          <w:p>
            <w:pPr>
              <w:pStyle w:val="12"/>
            </w:pPr>
            <w:r>
              <w:t>全年完成五千页</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档案扫描正确率</w:t>
            </w:r>
          </w:p>
        </w:tc>
        <w:tc>
          <w:tcPr>
            <w:tcW w:w="2835" w:type="dxa"/>
            <w:vAlign w:val="center"/>
          </w:tcPr>
          <w:p>
            <w:pPr>
              <w:pStyle w:val="12"/>
            </w:pPr>
            <w:r>
              <w:t>抽查100%正确率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档案扫描的时效性</w:t>
            </w:r>
          </w:p>
        </w:tc>
        <w:tc>
          <w:tcPr>
            <w:tcW w:w="2835" w:type="dxa"/>
            <w:vAlign w:val="center"/>
          </w:tcPr>
          <w:p>
            <w:pPr>
              <w:pStyle w:val="12"/>
            </w:pPr>
            <w:r>
              <w:t>在一定时效内完成年度扫描任务</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档案整理产生的成本</w:t>
            </w:r>
          </w:p>
        </w:tc>
        <w:tc>
          <w:tcPr>
            <w:tcW w:w="2835" w:type="dxa"/>
            <w:vAlign w:val="center"/>
          </w:tcPr>
          <w:p>
            <w:pPr>
              <w:pStyle w:val="12"/>
            </w:pPr>
            <w:r>
              <w:t>归档过程中的档案装具成本以及数字化成本</w:t>
            </w:r>
          </w:p>
        </w:tc>
        <w:tc>
          <w:tcPr>
            <w:tcW w:w="2551" w:type="dxa"/>
            <w:vAlign w:val="center"/>
          </w:tcPr>
          <w:p>
            <w:pPr>
              <w:pStyle w:val="12"/>
            </w:pPr>
            <w:r>
              <w:t>合理利用档案成本</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完善软硬件配置，对电子档案资源的存储、备份和安全高效管理的保障情况</w:t>
            </w:r>
          </w:p>
        </w:tc>
        <w:tc>
          <w:tcPr>
            <w:tcW w:w="2835" w:type="dxa"/>
            <w:vAlign w:val="center"/>
          </w:tcPr>
          <w:p>
            <w:pPr>
              <w:pStyle w:val="12"/>
            </w:pPr>
            <w:r>
              <w:t>实现我馆档案资源的管理状态情况</w:t>
            </w:r>
          </w:p>
        </w:tc>
        <w:tc>
          <w:tcPr>
            <w:tcW w:w="2551" w:type="dxa"/>
            <w:vAlign w:val="center"/>
          </w:tcPr>
          <w:p>
            <w:pPr>
              <w:pStyle w:val="12"/>
            </w:pPr>
            <w:r>
              <w:t>更好的对档案资源进行保管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档案的数字化利用率</w:t>
            </w:r>
          </w:p>
        </w:tc>
        <w:tc>
          <w:tcPr>
            <w:tcW w:w="2835" w:type="dxa"/>
            <w:vAlign w:val="center"/>
          </w:tcPr>
          <w:p>
            <w:pPr>
              <w:pStyle w:val="12"/>
            </w:pPr>
            <w:r>
              <w:t>充分利用档案数字化</w:t>
            </w:r>
          </w:p>
        </w:tc>
        <w:tc>
          <w:tcPr>
            <w:tcW w:w="2551" w:type="dxa"/>
            <w:vAlign w:val="center"/>
          </w:tcPr>
          <w:p>
            <w:pPr>
              <w:pStyle w:val="12"/>
            </w:pPr>
            <w:r>
              <w:t>所有查阅全部实现数字化</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电子档案数据库保护生态环境情况</w:t>
            </w:r>
          </w:p>
        </w:tc>
        <w:tc>
          <w:tcPr>
            <w:tcW w:w="2835" w:type="dxa"/>
            <w:vAlign w:val="center"/>
          </w:tcPr>
          <w:p>
            <w:pPr>
              <w:pStyle w:val="12"/>
            </w:pPr>
            <w:r>
              <w:t>减少生态环境的污染</w:t>
            </w:r>
          </w:p>
        </w:tc>
        <w:tc>
          <w:tcPr>
            <w:tcW w:w="2551" w:type="dxa"/>
            <w:vAlign w:val="center"/>
          </w:tcPr>
          <w:p>
            <w:pPr>
              <w:pStyle w:val="12"/>
            </w:pPr>
            <w:r>
              <w:t>电子档案数据库有效的保护了生态环境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档案资料保存完好率</w:t>
            </w:r>
          </w:p>
        </w:tc>
        <w:tc>
          <w:tcPr>
            <w:tcW w:w="2835" w:type="dxa"/>
            <w:vAlign w:val="center"/>
          </w:tcPr>
          <w:p>
            <w:pPr>
              <w:pStyle w:val="12"/>
            </w:pPr>
            <w:r>
              <w:t>档案资料保存完好</w:t>
            </w:r>
          </w:p>
        </w:tc>
        <w:tc>
          <w:tcPr>
            <w:tcW w:w="2551" w:type="dxa"/>
            <w:vAlign w:val="center"/>
          </w:tcPr>
          <w:p>
            <w:pPr>
              <w:pStyle w:val="12"/>
            </w:pPr>
            <w:r>
              <w:t>档案资料保存完好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档案数字化利用满意度</w:t>
            </w:r>
          </w:p>
        </w:tc>
        <w:tc>
          <w:tcPr>
            <w:tcW w:w="2835" w:type="dxa"/>
            <w:vAlign w:val="center"/>
          </w:tcPr>
          <w:p>
            <w:pPr>
              <w:pStyle w:val="12"/>
            </w:pPr>
            <w:r>
              <w:t>数字化查阅档案100%满意度</w:t>
            </w:r>
          </w:p>
        </w:tc>
        <w:tc>
          <w:tcPr>
            <w:tcW w:w="2551" w:type="dxa"/>
            <w:vAlign w:val="center"/>
          </w:tcPr>
          <w:p>
            <w:pPr>
              <w:pStyle w:val="12"/>
            </w:pPr>
            <w:r>
              <w:t>数字化查阅档案100%满意度</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2023年，秦皇岛市北戴河区档案馆(本级）安排政府采购预算0.</w:t>
      </w:r>
      <w:r>
        <w:rPr>
          <w:rFonts w:hint="eastAsia" w:eastAsia="方正仿宋_GBK"/>
          <w:color w:val="000000"/>
          <w:sz w:val="28"/>
          <w:lang w:val="en-US" w:eastAsia="zh-CN"/>
        </w:rPr>
        <w:t>39</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241001秦皇岛市北戴河区档案馆(本级）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jc w:val="center"/>
              <w:rPr>
                <w:rFonts w:hint="eastAsia" w:ascii="方正书宋_GBK" w:hAnsi="方正书宋_GBK" w:eastAsia="方正书宋_GBK" w:cs="方正书宋_GBK"/>
                <w:sz w:val="21"/>
                <w:szCs w:val="24"/>
                <w:lang w:val="en-US" w:eastAsia="zh-CN" w:bidi="ar-SA"/>
              </w:rPr>
            </w:pPr>
            <w:r>
              <w:rPr>
                <w:rFonts w:hint="eastAsia"/>
                <w:lang w:eastAsia="zh-CN"/>
              </w:rPr>
              <w:t>档案全文数字化扫描经费</w:t>
            </w:r>
          </w:p>
        </w:tc>
        <w:tc>
          <w:tcPr>
            <w:tcW w:w="964" w:type="dxa"/>
            <w:vAlign w:val="center"/>
          </w:tcPr>
          <w:p>
            <w:pPr>
              <w:pStyle w:val="11"/>
              <w:jc w:val="center"/>
              <w:rPr>
                <w:rFonts w:hint="default" w:ascii="方正书宋_GBK" w:hAnsi="方正书宋_GBK" w:eastAsia="方正书宋_GBK" w:cs="方正书宋_GBK"/>
                <w:sz w:val="21"/>
                <w:szCs w:val="24"/>
                <w:lang w:val="en-US" w:eastAsia="zh-CN" w:bidi="ar-SA"/>
              </w:rPr>
            </w:pPr>
            <w:r>
              <w:rPr>
                <w:rFonts w:hint="eastAsia"/>
                <w:lang w:val="en-US" w:eastAsia="zh-CN"/>
              </w:rPr>
              <w:t>0.39</w:t>
            </w:r>
          </w:p>
        </w:tc>
        <w:tc>
          <w:tcPr>
            <w:tcW w:w="1134" w:type="dxa"/>
            <w:vAlign w:val="center"/>
          </w:tcPr>
          <w:p>
            <w:pPr>
              <w:pStyle w:val="12"/>
              <w:jc w:val="center"/>
              <w:rPr>
                <w:rFonts w:hint="eastAsia" w:ascii="方正书宋_GBK" w:hAnsi="方正书宋_GBK" w:eastAsia="方正书宋_GBK" w:cs="方正书宋_GBK"/>
                <w:sz w:val="21"/>
                <w:szCs w:val="24"/>
                <w:lang w:val="en-US" w:eastAsia="zh-CN" w:bidi="ar-SA"/>
              </w:rPr>
            </w:pPr>
            <w:r>
              <w:rPr>
                <w:rFonts w:hint="eastAsia"/>
                <w:lang w:eastAsia="zh-CN"/>
              </w:rPr>
              <w:t>电脑</w:t>
            </w:r>
          </w:p>
        </w:tc>
        <w:tc>
          <w:tcPr>
            <w:tcW w:w="1134" w:type="dxa"/>
            <w:vAlign w:val="center"/>
          </w:tcPr>
          <w:p>
            <w:pPr>
              <w:pStyle w:val="12"/>
              <w:jc w:val="center"/>
              <w:rPr>
                <w:rFonts w:ascii="方正书宋_GBK" w:hAnsi="方正书宋_GBK" w:eastAsia="方正书宋_GBK" w:cs="方正书宋_GBK"/>
                <w:sz w:val="21"/>
                <w:szCs w:val="24"/>
                <w:lang w:val="en-US" w:eastAsia="uk-UA" w:bidi="ar-SA"/>
              </w:rPr>
            </w:pPr>
          </w:p>
        </w:tc>
        <w:tc>
          <w:tcPr>
            <w:tcW w:w="709" w:type="dxa"/>
            <w:vAlign w:val="center"/>
          </w:tcPr>
          <w:p>
            <w:pPr>
              <w:pStyle w:val="13"/>
              <w:jc w:val="center"/>
              <w:rPr>
                <w:rFonts w:hint="eastAsia" w:ascii="方正书宋_GBK" w:hAnsi="方正书宋_GBK" w:eastAsia="方正书宋_GBK" w:cs="方正书宋_GBK"/>
                <w:sz w:val="21"/>
                <w:szCs w:val="24"/>
                <w:lang w:val="en-US" w:eastAsia="zh-CN" w:bidi="ar-SA"/>
              </w:rPr>
            </w:pPr>
            <w:r>
              <w:rPr>
                <w:rFonts w:hint="eastAsia"/>
                <w:lang w:eastAsia="zh-CN"/>
              </w:rPr>
              <w:t>万元</w:t>
            </w:r>
          </w:p>
        </w:tc>
        <w:tc>
          <w:tcPr>
            <w:tcW w:w="850" w:type="dxa"/>
            <w:vAlign w:val="center"/>
          </w:tcPr>
          <w:p>
            <w:pPr>
              <w:pStyle w:val="11"/>
              <w:jc w:val="center"/>
              <w:rPr>
                <w:rFonts w:hint="eastAsia" w:ascii="方正书宋_GBK" w:hAnsi="方正书宋_GBK" w:eastAsia="方正书宋_GBK" w:cs="方正书宋_GBK"/>
                <w:sz w:val="21"/>
                <w:szCs w:val="24"/>
                <w:lang w:val="en-US" w:eastAsia="zh-CN" w:bidi="ar-SA"/>
              </w:rPr>
            </w:pPr>
            <w:r>
              <w:rPr>
                <w:rFonts w:hint="eastAsia"/>
                <w:lang w:val="en-US" w:eastAsia="zh-CN"/>
              </w:rPr>
              <w:t>1台</w:t>
            </w:r>
          </w:p>
        </w:tc>
        <w:tc>
          <w:tcPr>
            <w:tcW w:w="850" w:type="dxa"/>
            <w:vAlign w:val="center"/>
          </w:tcPr>
          <w:p>
            <w:pPr>
              <w:pStyle w:val="11"/>
              <w:jc w:val="center"/>
              <w:rPr>
                <w:rFonts w:hint="default" w:ascii="方正书宋_GBK" w:hAnsi="方正书宋_GBK" w:eastAsia="方正书宋_GBK" w:cs="方正书宋_GBK"/>
                <w:sz w:val="21"/>
                <w:szCs w:val="24"/>
                <w:lang w:val="en-US" w:eastAsia="zh-CN" w:bidi="ar-SA"/>
              </w:rPr>
            </w:pPr>
            <w:r>
              <w:rPr>
                <w:rFonts w:hint="eastAsia"/>
                <w:lang w:val="en-US" w:eastAsia="zh-CN"/>
              </w:rPr>
              <w:t>0.39</w:t>
            </w:r>
          </w:p>
        </w:tc>
        <w:tc>
          <w:tcPr>
            <w:tcW w:w="964" w:type="dxa"/>
            <w:vAlign w:val="center"/>
          </w:tcPr>
          <w:p>
            <w:pPr>
              <w:pStyle w:val="11"/>
              <w:jc w:val="center"/>
              <w:rPr>
                <w:rFonts w:hint="default" w:ascii="方正书宋_GBK" w:hAnsi="方正书宋_GBK" w:eastAsia="方正书宋_GBK" w:cs="方正书宋_GBK"/>
                <w:sz w:val="21"/>
                <w:szCs w:val="24"/>
                <w:lang w:val="en-US" w:eastAsia="zh-CN" w:bidi="ar-SA"/>
              </w:rPr>
            </w:pPr>
            <w:r>
              <w:rPr>
                <w:rFonts w:hint="eastAsia"/>
                <w:lang w:val="en-US" w:eastAsia="zh-CN"/>
              </w:rPr>
              <w:t>0.39</w:t>
            </w:r>
          </w:p>
        </w:tc>
        <w:tc>
          <w:tcPr>
            <w:tcW w:w="964" w:type="dxa"/>
            <w:vAlign w:val="center"/>
          </w:tcPr>
          <w:p>
            <w:pPr>
              <w:pStyle w:val="11"/>
              <w:jc w:val="center"/>
              <w:rPr>
                <w:rFonts w:hint="default" w:ascii="方正书宋_GBK" w:hAnsi="方正书宋_GBK" w:eastAsia="方正书宋_GBK" w:cs="方正书宋_GBK"/>
                <w:sz w:val="21"/>
                <w:szCs w:val="24"/>
                <w:lang w:val="en-US" w:eastAsia="zh-CN" w:bidi="ar-SA"/>
              </w:rPr>
            </w:pPr>
            <w:r>
              <w:rPr>
                <w:rFonts w:hint="eastAsia"/>
                <w:lang w:val="en-US" w:eastAsia="zh-CN"/>
              </w:rPr>
              <w:t>0.39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秦皇岛市北戴河区档案馆(本级）上年末固定资产金额为54.11万元（详见下表）。本年度拟购置固定资产总额为0.39万元，已按要求列入政府采购预算，详见政府采购预算表。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241001秦皇岛市北戴河区档案馆(本级）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54.11</w:t>
            </w:r>
          </w:p>
        </w:tc>
      </w:tr>
      <w:tr>
        <w:tblPrEx>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58</w:t>
            </w:r>
          </w:p>
        </w:tc>
        <w:tc>
          <w:tcPr>
            <w:tcW w:w="2835" w:type="dxa"/>
            <w:vAlign w:val="center"/>
          </w:tcPr>
          <w:p>
            <w:pPr>
              <w:pStyle w:val="11"/>
            </w:pPr>
            <w:r>
              <w:t>54.11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U5YmU4ZGY0ZTZkNTEwYzkxZTZmOGMzMDQ1MDA0M2UifQ=="/>
  </w:docVars>
  <w:rsids>
    <w:rsidRoot w:val="00724951"/>
    <w:rsid w:val="002649EB"/>
    <w:rsid w:val="00400E48"/>
    <w:rsid w:val="00724951"/>
    <w:rsid w:val="009C0737"/>
    <w:rsid w:val="280F2B27"/>
    <w:rsid w:val="28DF5AFB"/>
    <w:rsid w:val="441B092F"/>
    <w:rsid w:val="4C3827E4"/>
    <w:rsid w:val="68660F0C"/>
    <w:rsid w:val="68EA35DD"/>
    <w:rsid w:val="6B76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2023-02-28T15:57:30Z</dcterms:created>
  <dcterms:modified xsi:type="dcterms:W3CDTF">2023-02-28T07:57:30Z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2023-02-28T15:57:27Z</dcterms:created>
  <dcterms:modified xsi:type="dcterms:W3CDTF">2023-02-28T07:57:27Z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2023-02-28T15:57:30Z</dcterms:created>
  <dcterms:modified xsi:type="dcterms:W3CDTF">2023-02-28T07:57:30Z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2023-02-28T15:57:27Z</dcterms:created>
  <dcterms:modified xsi:type="dcterms:W3CDTF">2023-02-28T07:57:27Z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2023-02-28T15:57:30Z</dcterms:created>
  <dcterms:modified xsi:type="dcterms:W3CDTF">2023-02-28T07:57:30Z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2023-02-28T15:57:31Z</dcterms:created>
  <dcterms:modified xsi:type="dcterms:W3CDTF">2023-02-28T07:57:31Z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2023-02-28T15:57:27Z</dcterms:created>
  <dcterms:modified xsi:type="dcterms:W3CDTF">2023-02-28T07:57:27Z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2023-02-28T15:57:27Z</dcterms:created>
  <dcterms:modified xsi:type="dcterms:W3CDTF">2023-02-28T07:57:27Z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2023-02-28T15:57:30Z</dcterms:created>
  <dcterms:modified xsi:type="dcterms:W3CDTF">2023-02-28T07:57:30Z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2023-02-28T15:57:25Z</dcterms:created>
  <dcterms:modified xsi:type="dcterms:W3CDTF">2023-02-28T07:57:25Z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2023-02-28T15:57:27Z</dcterms:created>
  <dcterms:modified xsi:type="dcterms:W3CDTF">2023-02-28T07:57:27Z</dcterms:modified>
</cp:coreProperties>
</file>

<file path=customXml/itemProps1.xml><?xml version="1.0" encoding="utf-8"?>
<ds:datastoreItem xmlns:ds="http://schemas.openxmlformats.org/officeDocument/2006/customXml" ds:itemID="{9E027819-6023-4353-B687-93EA9FB70830}">
  <ds:schemaRefs/>
</ds:datastoreItem>
</file>

<file path=customXml/itemProps10.xml><?xml version="1.0" encoding="utf-8"?>
<ds:datastoreItem xmlns:ds="http://schemas.openxmlformats.org/officeDocument/2006/customXml" ds:itemID="{70C70994-AC7D-4BCA-94B9-B67334D53537}">
  <ds:schemaRefs/>
</ds:datastoreItem>
</file>

<file path=customXml/itemProps11.xml><?xml version="1.0" encoding="utf-8"?>
<ds:datastoreItem xmlns:ds="http://schemas.openxmlformats.org/officeDocument/2006/customXml" ds:itemID="{FD779338-BF1C-4CE3-B13F-F4E466FA2D30}">
  <ds:schemaRefs/>
</ds:datastoreItem>
</file>

<file path=customXml/itemProps12.xml><?xml version="1.0" encoding="utf-8"?>
<ds:datastoreItem xmlns:ds="http://schemas.openxmlformats.org/officeDocument/2006/customXml" ds:itemID="{47A427C2-228F-46A3-8776-F73301166A9D}">
  <ds:schemaRefs/>
</ds:datastoreItem>
</file>

<file path=customXml/itemProps13.xml><?xml version="1.0" encoding="utf-8"?>
<ds:datastoreItem xmlns:ds="http://schemas.openxmlformats.org/officeDocument/2006/customXml" ds:itemID="{4DDEC374-BAB3-4D56-AF49-AA9A4D05B0D4}">
  <ds:schemaRefs/>
</ds:datastoreItem>
</file>

<file path=customXml/itemProps14.xml><?xml version="1.0" encoding="utf-8"?>
<ds:datastoreItem xmlns:ds="http://schemas.openxmlformats.org/officeDocument/2006/customXml" ds:itemID="{E3277EAA-2AF3-4D62-86F3-B4BE486D70D7}">
  <ds:schemaRefs/>
</ds:datastoreItem>
</file>

<file path=customXml/itemProps15.xml><?xml version="1.0" encoding="utf-8"?>
<ds:datastoreItem xmlns:ds="http://schemas.openxmlformats.org/officeDocument/2006/customXml" ds:itemID="{26396C80-9E2A-4415-ACBC-005C42C5FCD5}">
  <ds:schemaRefs/>
</ds:datastoreItem>
</file>

<file path=customXml/itemProps16.xml><?xml version="1.0" encoding="utf-8"?>
<ds:datastoreItem xmlns:ds="http://schemas.openxmlformats.org/officeDocument/2006/customXml" ds:itemID="{BFCE0439-FA5F-4553-8E27-19B752FC8D3C}">
  <ds:schemaRefs/>
</ds:datastoreItem>
</file>

<file path=customXml/itemProps17.xml><?xml version="1.0" encoding="utf-8"?>
<ds:datastoreItem xmlns:ds="http://schemas.openxmlformats.org/officeDocument/2006/customXml" ds:itemID="{4129336C-79E3-4469-A8E4-72982EC9F4AC}">
  <ds:schemaRefs/>
</ds:datastoreItem>
</file>

<file path=customXml/itemProps18.xml><?xml version="1.0" encoding="utf-8"?>
<ds:datastoreItem xmlns:ds="http://schemas.openxmlformats.org/officeDocument/2006/customXml" ds:itemID="{0D158834-77E3-471B-94FA-9F5423ED9C37}">
  <ds:schemaRefs/>
</ds:datastoreItem>
</file>

<file path=customXml/itemProps19.xml><?xml version="1.0" encoding="utf-8"?>
<ds:datastoreItem xmlns:ds="http://schemas.openxmlformats.org/officeDocument/2006/customXml" ds:itemID="{B208512B-2ED5-4B78-BB0F-D5832FB9114A}">
  <ds:schemaRefs/>
</ds:datastoreItem>
</file>

<file path=customXml/itemProps2.xml><?xml version="1.0" encoding="utf-8"?>
<ds:datastoreItem xmlns:ds="http://schemas.openxmlformats.org/officeDocument/2006/customXml" ds:itemID="{0209502F-41C2-428D-9D6F-BC4B06D46F0D}">
  <ds:schemaRefs/>
</ds:datastoreItem>
</file>

<file path=customXml/itemProps20.xml><?xml version="1.0" encoding="utf-8"?>
<ds:datastoreItem xmlns:ds="http://schemas.openxmlformats.org/officeDocument/2006/customXml" ds:itemID="{931B7C95-BB62-41E5-8567-458CC275B5BD}">
  <ds:schemaRefs/>
</ds:datastoreItem>
</file>

<file path=customXml/itemProps21.xml><?xml version="1.0" encoding="utf-8"?>
<ds:datastoreItem xmlns:ds="http://schemas.openxmlformats.org/officeDocument/2006/customXml" ds:itemID="{83CA36FE-CE40-4F25-ADE6-A32955D7C25D}">
  <ds:schemaRefs/>
</ds:datastoreItem>
</file>

<file path=customXml/itemProps22.xml><?xml version="1.0" encoding="utf-8"?>
<ds:datastoreItem xmlns:ds="http://schemas.openxmlformats.org/officeDocument/2006/customXml" ds:itemID="{A2890C7C-F378-44A1-8D8C-D414AF8E3FB9}">
  <ds:schemaRefs/>
</ds:datastoreItem>
</file>

<file path=customXml/itemProps3.xml><?xml version="1.0" encoding="utf-8"?>
<ds:datastoreItem xmlns:ds="http://schemas.openxmlformats.org/officeDocument/2006/customXml" ds:itemID="{5F038455-E300-438B-8332-D672D020D24D}">
  <ds:schemaRefs/>
</ds:datastoreItem>
</file>

<file path=customXml/itemProps4.xml><?xml version="1.0" encoding="utf-8"?>
<ds:datastoreItem xmlns:ds="http://schemas.openxmlformats.org/officeDocument/2006/customXml" ds:itemID="{C7B1B20C-02C0-4590-AAE5-C696BD0BCC47}">
  <ds:schemaRefs/>
</ds:datastoreItem>
</file>

<file path=customXml/itemProps5.xml><?xml version="1.0" encoding="utf-8"?>
<ds:datastoreItem xmlns:ds="http://schemas.openxmlformats.org/officeDocument/2006/customXml" ds:itemID="{F9A2A298-C356-48AE-B16B-64EA8353715C}">
  <ds:schemaRefs/>
</ds:datastoreItem>
</file>

<file path=customXml/itemProps6.xml><?xml version="1.0" encoding="utf-8"?>
<ds:datastoreItem xmlns:ds="http://schemas.openxmlformats.org/officeDocument/2006/customXml" ds:itemID="{C99126FA-4C4A-4E42-B690-EC17CB0434D0}">
  <ds:schemaRefs/>
</ds:datastoreItem>
</file>

<file path=customXml/itemProps7.xml><?xml version="1.0" encoding="utf-8"?>
<ds:datastoreItem xmlns:ds="http://schemas.openxmlformats.org/officeDocument/2006/customXml" ds:itemID="{B381153F-1979-4A1A-AA43-3C79F273B649}">
  <ds:schemaRefs/>
</ds:datastoreItem>
</file>

<file path=customXml/itemProps8.xml><?xml version="1.0" encoding="utf-8"?>
<ds:datastoreItem xmlns:ds="http://schemas.openxmlformats.org/officeDocument/2006/customXml" ds:itemID="{0AF7D201-648A-4BF7-8A85-6BE6BF8FFE39}">
  <ds:schemaRefs/>
</ds:datastoreItem>
</file>

<file path=customXml/itemProps9.xml><?xml version="1.0" encoding="utf-8"?>
<ds:datastoreItem xmlns:ds="http://schemas.openxmlformats.org/officeDocument/2006/customXml" ds:itemID="{E80BDAA5-8B5F-47BD-9859-FC99DE40A224}">
  <ds:schemaRefs/>
</ds:datastoreItem>
</file>

<file path=docProps/app.xml><?xml version="1.0" encoding="utf-8"?>
<Properties xmlns="http://schemas.openxmlformats.org/officeDocument/2006/extended-properties" xmlns:vt="http://schemas.openxmlformats.org/officeDocument/2006/docPropsVTypes">
  <Template>Normal</Template>
  <Pages>26</Pages>
  <Words>6289</Words>
  <Characters>7564</Characters>
  <Lines>67</Lines>
  <Paragraphs>18</Paragraphs>
  <TotalTime>1</TotalTime>
  <ScaleCrop>false</ScaleCrop>
  <LinksUpToDate>false</LinksUpToDate>
  <CharactersWithSpaces>7699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2023-02-28T08:13:00Z</dcterms:created>
  <dc:creator>001</dc:creator>
  <cp:lastModifiedBy>Administrator</cp:lastModifiedBy>
  <dcterms:modified xsi:type="dcterms:W3CDTF">2023-09-28T04:06:31Z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096BF5C24E36465FB2B771A50939C6D8</vt:lpwstr>
  </property>
</Properties>
</file>