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一、秦皇岛市北戴河区民政局（本级）收支预算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二、秦皇岛市北戴河区殡仪馆收支预算</w:t>
      </w:r>
      <w:r>
        <w:tab/>
      </w:r>
      <w:r>
        <w:fldChar w:fldCharType="begin"/>
      </w:r>
      <w:r>
        <w:instrText xml:space="preserve">PAGEREF _Toc_4_4_0000000002 \h</w:instrText>
      </w:r>
      <w:r>
        <w:fldChar w:fldCharType="separate"/>
      </w:r>
      <w:r>
        <w:t>73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1639.70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default" w:eastAsia="方正书宋_GBK"/>
                <w:lang w:val="en-US" w:eastAsia="zh-CN"/>
              </w:rPr>
            </w:pPr>
            <w:r>
              <w:rPr>
                <w:rFonts w:hint="eastAsia"/>
                <w:lang w:val="en-US" w:eastAsia="zh-CN"/>
              </w:rPr>
              <w:t>1589.52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1639.70</w:t>
            </w:r>
          </w:p>
        </w:tc>
        <w:tc>
          <w:tcPr>
            <w:tcW w:w="4535" w:type="dxa"/>
            <w:vAlign w:val="center"/>
          </w:tcPr>
          <w:p>
            <w:pPr>
              <w:pStyle w:val="14"/>
            </w:pPr>
            <w:r>
              <w:t>本年支出合计</w:t>
            </w:r>
          </w:p>
        </w:tc>
        <w:tc>
          <w:tcPr>
            <w:tcW w:w="2126" w:type="dxa"/>
            <w:vAlign w:val="center"/>
          </w:tcPr>
          <w:p>
            <w:pPr>
              <w:pStyle w:val="15"/>
            </w:pPr>
            <w:r>
              <w:t>1639.70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1639.70</w:t>
            </w:r>
          </w:p>
        </w:tc>
        <w:tc>
          <w:tcPr>
            <w:tcW w:w="4535" w:type="dxa"/>
            <w:vAlign w:val="center"/>
          </w:tcPr>
          <w:p>
            <w:pPr>
              <w:pStyle w:val="14"/>
            </w:pPr>
            <w:r>
              <w:t>支出总计</w:t>
            </w:r>
          </w:p>
        </w:tc>
        <w:tc>
          <w:tcPr>
            <w:tcW w:w="2126" w:type="dxa"/>
            <w:vAlign w:val="center"/>
          </w:tcPr>
          <w:p>
            <w:pPr>
              <w:pStyle w:val="15"/>
            </w:pPr>
            <w:r>
              <w:t>1639.70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1639.70</w:t>
            </w:r>
          </w:p>
        </w:tc>
        <w:tc>
          <w:tcPr>
            <w:tcW w:w="758" w:type="dxa"/>
            <w:vAlign w:val="center"/>
          </w:tcPr>
          <w:p>
            <w:pPr>
              <w:pStyle w:val="15"/>
            </w:pPr>
            <w:r>
              <w:t>1639.70</w:t>
            </w:r>
          </w:p>
        </w:tc>
        <w:tc>
          <w:tcPr>
            <w:tcW w:w="758" w:type="dxa"/>
            <w:vAlign w:val="center"/>
          </w:tcPr>
          <w:p>
            <w:pPr>
              <w:pStyle w:val="15"/>
            </w:pPr>
            <w:r>
              <w:t>1639.70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1589.52</w:t>
            </w:r>
          </w:p>
        </w:tc>
        <w:tc>
          <w:tcPr>
            <w:tcW w:w="758" w:type="dxa"/>
            <w:vAlign w:val="center"/>
          </w:tcPr>
          <w:p>
            <w:pPr>
              <w:pStyle w:val="11"/>
            </w:pPr>
            <w:r>
              <w:t>1589.52</w:t>
            </w:r>
          </w:p>
        </w:tc>
        <w:tc>
          <w:tcPr>
            <w:tcW w:w="758" w:type="dxa"/>
            <w:vAlign w:val="center"/>
          </w:tcPr>
          <w:p>
            <w:pPr>
              <w:pStyle w:val="11"/>
            </w:pPr>
            <w:r>
              <w:t>1589.52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20802</w:t>
            </w:r>
          </w:p>
        </w:tc>
        <w:tc>
          <w:tcPr>
            <w:tcW w:w="758" w:type="dxa"/>
            <w:vAlign w:val="center"/>
          </w:tcPr>
          <w:p>
            <w:pPr>
              <w:pStyle w:val="12"/>
            </w:pPr>
            <w:r>
              <w:t>民政管理事务</w:t>
            </w:r>
          </w:p>
        </w:tc>
        <w:tc>
          <w:tcPr>
            <w:tcW w:w="758" w:type="dxa"/>
            <w:vAlign w:val="center"/>
          </w:tcPr>
          <w:p>
            <w:pPr>
              <w:pStyle w:val="11"/>
            </w:pPr>
            <w:r>
              <w:t>334.87</w:t>
            </w:r>
          </w:p>
        </w:tc>
        <w:tc>
          <w:tcPr>
            <w:tcW w:w="758" w:type="dxa"/>
            <w:vAlign w:val="center"/>
          </w:tcPr>
          <w:p>
            <w:pPr>
              <w:pStyle w:val="11"/>
            </w:pPr>
            <w:r>
              <w:t>334.87</w:t>
            </w:r>
          </w:p>
        </w:tc>
        <w:tc>
          <w:tcPr>
            <w:tcW w:w="758" w:type="dxa"/>
            <w:vAlign w:val="center"/>
          </w:tcPr>
          <w:p>
            <w:pPr>
              <w:pStyle w:val="11"/>
            </w:pPr>
            <w:r>
              <w:t>334.87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2080201</w:t>
            </w:r>
          </w:p>
        </w:tc>
        <w:tc>
          <w:tcPr>
            <w:tcW w:w="758" w:type="dxa"/>
            <w:vAlign w:val="center"/>
          </w:tcPr>
          <w:p>
            <w:pPr>
              <w:pStyle w:val="12"/>
            </w:pPr>
            <w:r>
              <w:t>行政运行</w:t>
            </w:r>
          </w:p>
        </w:tc>
        <w:tc>
          <w:tcPr>
            <w:tcW w:w="758" w:type="dxa"/>
            <w:vAlign w:val="center"/>
          </w:tcPr>
          <w:p>
            <w:pPr>
              <w:pStyle w:val="11"/>
            </w:pPr>
            <w:r>
              <w:t>233.50</w:t>
            </w:r>
          </w:p>
        </w:tc>
        <w:tc>
          <w:tcPr>
            <w:tcW w:w="758" w:type="dxa"/>
            <w:vAlign w:val="center"/>
          </w:tcPr>
          <w:p>
            <w:pPr>
              <w:pStyle w:val="11"/>
            </w:pPr>
            <w:r>
              <w:t>233.50</w:t>
            </w:r>
          </w:p>
        </w:tc>
        <w:tc>
          <w:tcPr>
            <w:tcW w:w="758" w:type="dxa"/>
            <w:vAlign w:val="center"/>
          </w:tcPr>
          <w:p>
            <w:pPr>
              <w:pStyle w:val="11"/>
            </w:pPr>
            <w:r>
              <w:t>233.50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2080299</w:t>
            </w:r>
          </w:p>
        </w:tc>
        <w:tc>
          <w:tcPr>
            <w:tcW w:w="758" w:type="dxa"/>
            <w:vAlign w:val="center"/>
          </w:tcPr>
          <w:p>
            <w:pPr>
              <w:pStyle w:val="12"/>
            </w:pPr>
            <w:r>
              <w:t>其他民政管理事务支出</w:t>
            </w:r>
          </w:p>
        </w:tc>
        <w:tc>
          <w:tcPr>
            <w:tcW w:w="758" w:type="dxa"/>
            <w:vAlign w:val="center"/>
          </w:tcPr>
          <w:p>
            <w:pPr>
              <w:pStyle w:val="11"/>
            </w:pPr>
            <w:r>
              <w:t>101.37</w:t>
            </w:r>
          </w:p>
        </w:tc>
        <w:tc>
          <w:tcPr>
            <w:tcW w:w="758" w:type="dxa"/>
            <w:vAlign w:val="center"/>
          </w:tcPr>
          <w:p>
            <w:pPr>
              <w:pStyle w:val="11"/>
            </w:pPr>
            <w:r>
              <w:t>101.37</w:t>
            </w:r>
          </w:p>
        </w:tc>
        <w:tc>
          <w:tcPr>
            <w:tcW w:w="758" w:type="dxa"/>
            <w:vAlign w:val="center"/>
          </w:tcPr>
          <w:p>
            <w:pPr>
              <w:pStyle w:val="11"/>
            </w:pPr>
            <w:r>
              <w:t>101.37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62.41</w:t>
            </w:r>
          </w:p>
        </w:tc>
        <w:tc>
          <w:tcPr>
            <w:tcW w:w="758" w:type="dxa"/>
            <w:vAlign w:val="center"/>
          </w:tcPr>
          <w:p>
            <w:pPr>
              <w:pStyle w:val="11"/>
            </w:pPr>
            <w:r>
              <w:t>62.41</w:t>
            </w:r>
          </w:p>
        </w:tc>
        <w:tc>
          <w:tcPr>
            <w:tcW w:w="758" w:type="dxa"/>
            <w:vAlign w:val="center"/>
          </w:tcPr>
          <w:p>
            <w:pPr>
              <w:pStyle w:val="11"/>
            </w:pPr>
            <w:r>
              <w:t>62.41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34.96</w:t>
            </w:r>
          </w:p>
        </w:tc>
        <w:tc>
          <w:tcPr>
            <w:tcW w:w="758" w:type="dxa"/>
            <w:vAlign w:val="center"/>
          </w:tcPr>
          <w:p>
            <w:pPr>
              <w:pStyle w:val="11"/>
            </w:pPr>
            <w:r>
              <w:t>34.96</w:t>
            </w:r>
          </w:p>
        </w:tc>
        <w:tc>
          <w:tcPr>
            <w:tcW w:w="758" w:type="dxa"/>
            <w:vAlign w:val="center"/>
          </w:tcPr>
          <w:p>
            <w:pPr>
              <w:pStyle w:val="11"/>
            </w:pPr>
            <w:r>
              <w:t>34.96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27.45</w:t>
            </w:r>
          </w:p>
        </w:tc>
        <w:tc>
          <w:tcPr>
            <w:tcW w:w="758" w:type="dxa"/>
            <w:vAlign w:val="center"/>
          </w:tcPr>
          <w:p>
            <w:pPr>
              <w:pStyle w:val="11"/>
            </w:pPr>
            <w:r>
              <w:t>27.45</w:t>
            </w:r>
          </w:p>
        </w:tc>
        <w:tc>
          <w:tcPr>
            <w:tcW w:w="758" w:type="dxa"/>
            <w:vAlign w:val="center"/>
          </w:tcPr>
          <w:p>
            <w:pPr>
              <w:pStyle w:val="11"/>
            </w:pPr>
            <w:r>
              <w:t>27.45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20808</w:t>
            </w:r>
          </w:p>
        </w:tc>
        <w:tc>
          <w:tcPr>
            <w:tcW w:w="758" w:type="dxa"/>
            <w:vAlign w:val="center"/>
          </w:tcPr>
          <w:p>
            <w:pPr>
              <w:pStyle w:val="12"/>
            </w:pPr>
            <w:r>
              <w:t>抚恤</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2080899</w:t>
            </w:r>
          </w:p>
        </w:tc>
        <w:tc>
          <w:tcPr>
            <w:tcW w:w="758" w:type="dxa"/>
            <w:vAlign w:val="center"/>
          </w:tcPr>
          <w:p>
            <w:pPr>
              <w:pStyle w:val="12"/>
            </w:pPr>
            <w:r>
              <w:t>其他优抚支出</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r>
              <w:t>0.97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20810</w:t>
            </w:r>
          </w:p>
        </w:tc>
        <w:tc>
          <w:tcPr>
            <w:tcW w:w="758" w:type="dxa"/>
            <w:vAlign w:val="center"/>
          </w:tcPr>
          <w:p>
            <w:pPr>
              <w:pStyle w:val="12"/>
            </w:pPr>
            <w:r>
              <w:t>社会福利</w:t>
            </w:r>
          </w:p>
        </w:tc>
        <w:tc>
          <w:tcPr>
            <w:tcW w:w="758" w:type="dxa"/>
            <w:vAlign w:val="center"/>
          </w:tcPr>
          <w:p>
            <w:pPr>
              <w:pStyle w:val="11"/>
            </w:pPr>
            <w:r>
              <w:t>446.00</w:t>
            </w:r>
          </w:p>
        </w:tc>
        <w:tc>
          <w:tcPr>
            <w:tcW w:w="758" w:type="dxa"/>
            <w:vAlign w:val="center"/>
          </w:tcPr>
          <w:p>
            <w:pPr>
              <w:pStyle w:val="11"/>
            </w:pPr>
            <w:r>
              <w:t>446.00</w:t>
            </w:r>
          </w:p>
        </w:tc>
        <w:tc>
          <w:tcPr>
            <w:tcW w:w="758" w:type="dxa"/>
            <w:vAlign w:val="center"/>
          </w:tcPr>
          <w:p>
            <w:pPr>
              <w:pStyle w:val="11"/>
            </w:pPr>
            <w:r>
              <w:t>446.00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2081001</w:t>
            </w:r>
          </w:p>
        </w:tc>
        <w:tc>
          <w:tcPr>
            <w:tcW w:w="758" w:type="dxa"/>
            <w:vAlign w:val="center"/>
          </w:tcPr>
          <w:p>
            <w:pPr>
              <w:pStyle w:val="12"/>
            </w:pPr>
            <w:r>
              <w:t>儿童福利</w:t>
            </w:r>
          </w:p>
        </w:tc>
        <w:tc>
          <w:tcPr>
            <w:tcW w:w="758" w:type="dxa"/>
            <w:vAlign w:val="center"/>
          </w:tcPr>
          <w:p>
            <w:pPr>
              <w:pStyle w:val="11"/>
            </w:pPr>
            <w:r>
              <w:t>16.95</w:t>
            </w:r>
          </w:p>
        </w:tc>
        <w:tc>
          <w:tcPr>
            <w:tcW w:w="758" w:type="dxa"/>
            <w:vAlign w:val="center"/>
          </w:tcPr>
          <w:p>
            <w:pPr>
              <w:pStyle w:val="11"/>
            </w:pPr>
            <w:r>
              <w:t>16.95</w:t>
            </w:r>
          </w:p>
        </w:tc>
        <w:tc>
          <w:tcPr>
            <w:tcW w:w="758" w:type="dxa"/>
            <w:vAlign w:val="center"/>
          </w:tcPr>
          <w:p>
            <w:pPr>
              <w:pStyle w:val="11"/>
            </w:pPr>
            <w:r>
              <w:t>16.95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2081002</w:t>
            </w:r>
          </w:p>
        </w:tc>
        <w:tc>
          <w:tcPr>
            <w:tcW w:w="758" w:type="dxa"/>
            <w:vAlign w:val="center"/>
          </w:tcPr>
          <w:p>
            <w:pPr>
              <w:pStyle w:val="12"/>
            </w:pPr>
            <w:r>
              <w:t>老年福利</w:t>
            </w:r>
          </w:p>
        </w:tc>
        <w:tc>
          <w:tcPr>
            <w:tcW w:w="758" w:type="dxa"/>
            <w:vAlign w:val="center"/>
          </w:tcPr>
          <w:p>
            <w:pPr>
              <w:pStyle w:val="11"/>
            </w:pPr>
            <w:r>
              <w:t>325.02</w:t>
            </w:r>
          </w:p>
        </w:tc>
        <w:tc>
          <w:tcPr>
            <w:tcW w:w="758" w:type="dxa"/>
            <w:vAlign w:val="center"/>
          </w:tcPr>
          <w:p>
            <w:pPr>
              <w:pStyle w:val="11"/>
            </w:pPr>
            <w:r>
              <w:t>325.02</w:t>
            </w:r>
          </w:p>
        </w:tc>
        <w:tc>
          <w:tcPr>
            <w:tcW w:w="758" w:type="dxa"/>
            <w:vAlign w:val="center"/>
          </w:tcPr>
          <w:p>
            <w:pPr>
              <w:pStyle w:val="11"/>
            </w:pPr>
            <w:r>
              <w:t>325.02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2081003</w:t>
            </w:r>
          </w:p>
        </w:tc>
        <w:tc>
          <w:tcPr>
            <w:tcW w:w="758" w:type="dxa"/>
            <w:vAlign w:val="center"/>
          </w:tcPr>
          <w:p>
            <w:pPr>
              <w:pStyle w:val="12"/>
            </w:pPr>
            <w:r>
              <w:t>康复辅具</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r>
              <w:t>29.00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2081006</w:t>
            </w:r>
          </w:p>
        </w:tc>
        <w:tc>
          <w:tcPr>
            <w:tcW w:w="758" w:type="dxa"/>
            <w:vAlign w:val="center"/>
          </w:tcPr>
          <w:p>
            <w:pPr>
              <w:pStyle w:val="12"/>
            </w:pPr>
            <w:r>
              <w:t>养老服务</w:t>
            </w:r>
          </w:p>
        </w:tc>
        <w:tc>
          <w:tcPr>
            <w:tcW w:w="758" w:type="dxa"/>
            <w:vAlign w:val="center"/>
          </w:tcPr>
          <w:p>
            <w:pPr>
              <w:pStyle w:val="11"/>
              <w:rPr>
                <w:rFonts w:hint="default" w:eastAsia="方正书宋_GBK"/>
                <w:lang w:val="en-US" w:eastAsia="zh-CN"/>
              </w:rPr>
            </w:pPr>
            <w:r>
              <w:rPr>
                <w:rFonts w:hint="eastAsia"/>
                <w:lang w:val="en-US" w:eastAsia="zh-CN"/>
              </w:rP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2081099</w:t>
            </w:r>
          </w:p>
        </w:tc>
        <w:tc>
          <w:tcPr>
            <w:tcW w:w="758" w:type="dxa"/>
            <w:vAlign w:val="center"/>
          </w:tcPr>
          <w:p>
            <w:pPr>
              <w:pStyle w:val="12"/>
            </w:pPr>
            <w:r>
              <w:t>其他社会福利支出</w:t>
            </w:r>
          </w:p>
        </w:tc>
        <w:tc>
          <w:tcPr>
            <w:tcW w:w="758" w:type="dxa"/>
            <w:vAlign w:val="center"/>
          </w:tcPr>
          <w:p>
            <w:pPr>
              <w:pStyle w:val="11"/>
            </w:pPr>
            <w:r>
              <w:t>68.03</w:t>
            </w:r>
          </w:p>
        </w:tc>
        <w:tc>
          <w:tcPr>
            <w:tcW w:w="758" w:type="dxa"/>
            <w:vAlign w:val="center"/>
          </w:tcPr>
          <w:p>
            <w:pPr>
              <w:pStyle w:val="11"/>
            </w:pPr>
            <w:r>
              <w:t>68.03</w:t>
            </w:r>
          </w:p>
        </w:tc>
        <w:tc>
          <w:tcPr>
            <w:tcW w:w="758" w:type="dxa"/>
            <w:vAlign w:val="center"/>
          </w:tcPr>
          <w:p>
            <w:pPr>
              <w:pStyle w:val="11"/>
            </w:pPr>
            <w:r>
              <w:t>68.03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20811</w:t>
            </w:r>
          </w:p>
        </w:tc>
        <w:tc>
          <w:tcPr>
            <w:tcW w:w="758" w:type="dxa"/>
            <w:vAlign w:val="center"/>
          </w:tcPr>
          <w:p>
            <w:pPr>
              <w:pStyle w:val="12"/>
            </w:pPr>
            <w:r>
              <w:t>残疾人事业</w:t>
            </w:r>
          </w:p>
        </w:tc>
        <w:tc>
          <w:tcPr>
            <w:tcW w:w="758" w:type="dxa"/>
            <w:vAlign w:val="center"/>
          </w:tcPr>
          <w:p>
            <w:pPr>
              <w:pStyle w:val="11"/>
            </w:pPr>
            <w:r>
              <w:t>127.97</w:t>
            </w:r>
          </w:p>
        </w:tc>
        <w:tc>
          <w:tcPr>
            <w:tcW w:w="758" w:type="dxa"/>
            <w:vAlign w:val="center"/>
          </w:tcPr>
          <w:p>
            <w:pPr>
              <w:pStyle w:val="11"/>
            </w:pPr>
            <w:r>
              <w:t>127.97</w:t>
            </w:r>
          </w:p>
        </w:tc>
        <w:tc>
          <w:tcPr>
            <w:tcW w:w="758" w:type="dxa"/>
            <w:vAlign w:val="center"/>
          </w:tcPr>
          <w:p>
            <w:pPr>
              <w:pStyle w:val="11"/>
            </w:pPr>
            <w:r>
              <w:t>127.97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2081107</w:t>
            </w:r>
          </w:p>
        </w:tc>
        <w:tc>
          <w:tcPr>
            <w:tcW w:w="758" w:type="dxa"/>
            <w:vAlign w:val="center"/>
          </w:tcPr>
          <w:p>
            <w:pPr>
              <w:pStyle w:val="12"/>
            </w:pPr>
            <w:r>
              <w:t>残疾人生活和护理补贴</w:t>
            </w:r>
          </w:p>
        </w:tc>
        <w:tc>
          <w:tcPr>
            <w:tcW w:w="758" w:type="dxa"/>
            <w:vAlign w:val="center"/>
          </w:tcPr>
          <w:p>
            <w:pPr>
              <w:pStyle w:val="11"/>
            </w:pPr>
            <w:r>
              <w:t>122.78</w:t>
            </w:r>
          </w:p>
        </w:tc>
        <w:tc>
          <w:tcPr>
            <w:tcW w:w="758" w:type="dxa"/>
            <w:vAlign w:val="center"/>
          </w:tcPr>
          <w:p>
            <w:pPr>
              <w:pStyle w:val="11"/>
            </w:pPr>
            <w:r>
              <w:t>122.78</w:t>
            </w:r>
          </w:p>
        </w:tc>
        <w:tc>
          <w:tcPr>
            <w:tcW w:w="758" w:type="dxa"/>
            <w:vAlign w:val="center"/>
          </w:tcPr>
          <w:p>
            <w:pPr>
              <w:pStyle w:val="11"/>
            </w:pPr>
            <w:r>
              <w:t>122.78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2081199</w:t>
            </w:r>
          </w:p>
        </w:tc>
        <w:tc>
          <w:tcPr>
            <w:tcW w:w="758" w:type="dxa"/>
            <w:vAlign w:val="center"/>
          </w:tcPr>
          <w:p>
            <w:pPr>
              <w:pStyle w:val="12"/>
            </w:pPr>
            <w:r>
              <w:t>其他残疾人事业支出</w:t>
            </w:r>
          </w:p>
        </w:tc>
        <w:tc>
          <w:tcPr>
            <w:tcW w:w="758" w:type="dxa"/>
            <w:vAlign w:val="center"/>
          </w:tcPr>
          <w:p>
            <w:pPr>
              <w:pStyle w:val="11"/>
            </w:pPr>
            <w:r>
              <w:t>5.19</w:t>
            </w:r>
          </w:p>
        </w:tc>
        <w:tc>
          <w:tcPr>
            <w:tcW w:w="758" w:type="dxa"/>
            <w:vAlign w:val="center"/>
          </w:tcPr>
          <w:p>
            <w:pPr>
              <w:pStyle w:val="11"/>
            </w:pPr>
            <w:r>
              <w:t>5.19</w:t>
            </w:r>
          </w:p>
        </w:tc>
        <w:tc>
          <w:tcPr>
            <w:tcW w:w="758" w:type="dxa"/>
            <w:vAlign w:val="center"/>
          </w:tcPr>
          <w:p>
            <w:pPr>
              <w:pStyle w:val="11"/>
            </w:pPr>
            <w:r>
              <w:t>5.19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20819</w:t>
            </w:r>
          </w:p>
        </w:tc>
        <w:tc>
          <w:tcPr>
            <w:tcW w:w="758" w:type="dxa"/>
            <w:vAlign w:val="center"/>
          </w:tcPr>
          <w:p>
            <w:pPr>
              <w:pStyle w:val="12"/>
            </w:pPr>
            <w:r>
              <w:t>最低生活保障</w:t>
            </w:r>
          </w:p>
        </w:tc>
        <w:tc>
          <w:tcPr>
            <w:tcW w:w="758" w:type="dxa"/>
            <w:vAlign w:val="center"/>
          </w:tcPr>
          <w:p>
            <w:pPr>
              <w:pStyle w:val="11"/>
              <w:rPr>
                <w:rFonts w:hint="eastAsia" w:eastAsia="方正书宋_GBK"/>
                <w:lang w:eastAsia="zh-CN"/>
              </w:rPr>
            </w:pPr>
            <w:r>
              <w:t>243.0</w:t>
            </w:r>
            <w:r>
              <w:rPr>
                <w:rFonts w:hint="eastAsia"/>
                <w:lang w:val="en-US" w:eastAsia="zh-CN"/>
              </w:rPr>
              <w:t>0</w:t>
            </w:r>
          </w:p>
        </w:tc>
        <w:tc>
          <w:tcPr>
            <w:tcW w:w="758" w:type="dxa"/>
            <w:vAlign w:val="center"/>
          </w:tcPr>
          <w:p>
            <w:pPr>
              <w:pStyle w:val="11"/>
            </w:pPr>
            <w:r>
              <w:t>243.00</w:t>
            </w:r>
          </w:p>
        </w:tc>
        <w:tc>
          <w:tcPr>
            <w:tcW w:w="758" w:type="dxa"/>
            <w:vAlign w:val="center"/>
          </w:tcPr>
          <w:p>
            <w:pPr>
              <w:pStyle w:val="11"/>
            </w:pPr>
            <w:r>
              <w:t>243.00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2081901</w:t>
            </w:r>
          </w:p>
        </w:tc>
        <w:tc>
          <w:tcPr>
            <w:tcW w:w="758" w:type="dxa"/>
            <w:vAlign w:val="center"/>
          </w:tcPr>
          <w:p>
            <w:pPr>
              <w:pStyle w:val="12"/>
            </w:pPr>
            <w:r>
              <w:t>城市最低生活保障金支出</w:t>
            </w:r>
          </w:p>
        </w:tc>
        <w:tc>
          <w:tcPr>
            <w:tcW w:w="758" w:type="dxa"/>
            <w:vAlign w:val="center"/>
          </w:tcPr>
          <w:p>
            <w:pPr>
              <w:pStyle w:val="11"/>
            </w:pPr>
            <w:r>
              <w:t>145.00</w:t>
            </w:r>
          </w:p>
        </w:tc>
        <w:tc>
          <w:tcPr>
            <w:tcW w:w="758" w:type="dxa"/>
            <w:vAlign w:val="center"/>
          </w:tcPr>
          <w:p>
            <w:pPr>
              <w:pStyle w:val="11"/>
            </w:pPr>
            <w:r>
              <w:t>145.00</w:t>
            </w:r>
          </w:p>
        </w:tc>
        <w:tc>
          <w:tcPr>
            <w:tcW w:w="758" w:type="dxa"/>
            <w:vAlign w:val="center"/>
          </w:tcPr>
          <w:p>
            <w:pPr>
              <w:pStyle w:val="11"/>
            </w:pPr>
            <w:r>
              <w:t>145.00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2081902</w:t>
            </w:r>
          </w:p>
        </w:tc>
        <w:tc>
          <w:tcPr>
            <w:tcW w:w="758" w:type="dxa"/>
            <w:vAlign w:val="center"/>
          </w:tcPr>
          <w:p>
            <w:pPr>
              <w:pStyle w:val="12"/>
            </w:pPr>
            <w:r>
              <w:t>农村最低生活保障金支出</w:t>
            </w:r>
          </w:p>
        </w:tc>
        <w:tc>
          <w:tcPr>
            <w:tcW w:w="758" w:type="dxa"/>
            <w:vAlign w:val="center"/>
          </w:tcPr>
          <w:p>
            <w:pPr>
              <w:pStyle w:val="11"/>
              <w:rPr>
                <w:rFonts w:hint="eastAsia" w:eastAsia="方正书宋_GBK"/>
                <w:lang w:eastAsia="zh-CN"/>
              </w:rPr>
            </w:pPr>
            <w:r>
              <w:t>98.0</w:t>
            </w:r>
            <w:r>
              <w:rPr>
                <w:rFonts w:hint="eastAsia"/>
                <w:lang w:val="en-US" w:eastAsia="zh-CN"/>
              </w:rPr>
              <w:t>0</w:t>
            </w:r>
          </w:p>
        </w:tc>
        <w:tc>
          <w:tcPr>
            <w:tcW w:w="758" w:type="dxa"/>
            <w:vAlign w:val="center"/>
          </w:tcPr>
          <w:p>
            <w:pPr>
              <w:pStyle w:val="11"/>
            </w:pPr>
            <w:r>
              <w:t>98.00</w:t>
            </w:r>
          </w:p>
        </w:tc>
        <w:tc>
          <w:tcPr>
            <w:tcW w:w="758" w:type="dxa"/>
            <w:vAlign w:val="center"/>
          </w:tcPr>
          <w:p>
            <w:pPr>
              <w:pStyle w:val="11"/>
            </w:pPr>
            <w:r>
              <w:t>98.00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20820</w:t>
            </w:r>
          </w:p>
        </w:tc>
        <w:tc>
          <w:tcPr>
            <w:tcW w:w="758" w:type="dxa"/>
            <w:vAlign w:val="center"/>
          </w:tcPr>
          <w:p>
            <w:pPr>
              <w:pStyle w:val="12"/>
            </w:pPr>
            <w:r>
              <w:t>临时救助</w:t>
            </w:r>
          </w:p>
        </w:tc>
        <w:tc>
          <w:tcPr>
            <w:tcW w:w="758" w:type="dxa"/>
            <w:vAlign w:val="center"/>
          </w:tcPr>
          <w:p>
            <w:pPr>
              <w:pStyle w:val="11"/>
            </w:pPr>
            <w:r>
              <w:t>50.60</w:t>
            </w:r>
          </w:p>
        </w:tc>
        <w:tc>
          <w:tcPr>
            <w:tcW w:w="758" w:type="dxa"/>
            <w:vAlign w:val="center"/>
          </w:tcPr>
          <w:p>
            <w:pPr>
              <w:pStyle w:val="11"/>
            </w:pPr>
            <w:r>
              <w:t>50.60</w:t>
            </w:r>
          </w:p>
        </w:tc>
        <w:tc>
          <w:tcPr>
            <w:tcW w:w="758" w:type="dxa"/>
            <w:vAlign w:val="center"/>
          </w:tcPr>
          <w:p>
            <w:pPr>
              <w:pStyle w:val="11"/>
            </w:pPr>
            <w:r>
              <w:t>50.60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2082001</w:t>
            </w:r>
          </w:p>
        </w:tc>
        <w:tc>
          <w:tcPr>
            <w:tcW w:w="758" w:type="dxa"/>
            <w:vAlign w:val="center"/>
          </w:tcPr>
          <w:p>
            <w:pPr>
              <w:pStyle w:val="12"/>
            </w:pPr>
            <w:r>
              <w:t>临时救助支出</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2082002</w:t>
            </w:r>
          </w:p>
        </w:tc>
        <w:tc>
          <w:tcPr>
            <w:tcW w:w="758" w:type="dxa"/>
            <w:vAlign w:val="center"/>
          </w:tcPr>
          <w:p>
            <w:pPr>
              <w:pStyle w:val="12"/>
            </w:pPr>
            <w:r>
              <w:t>流浪乞讨人员救助支出</w:t>
            </w:r>
          </w:p>
        </w:tc>
        <w:tc>
          <w:tcPr>
            <w:tcW w:w="758" w:type="dxa"/>
            <w:vAlign w:val="center"/>
          </w:tcPr>
          <w:p>
            <w:pPr>
              <w:pStyle w:val="11"/>
            </w:pPr>
            <w:r>
              <w:t>0.60</w:t>
            </w:r>
          </w:p>
        </w:tc>
        <w:tc>
          <w:tcPr>
            <w:tcW w:w="758" w:type="dxa"/>
            <w:vAlign w:val="center"/>
          </w:tcPr>
          <w:p>
            <w:pPr>
              <w:pStyle w:val="11"/>
            </w:pPr>
            <w:r>
              <w:t>0.60</w:t>
            </w:r>
          </w:p>
        </w:tc>
        <w:tc>
          <w:tcPr>
            <w:tcW w:w="758" w:type="dxa"/>
            <w:vAlign w:val="center"/>
          </w:tcPr>
          <w:p>
            <w:pPr>
              <w:pStyle w:val="11"/>
            </w:pPr>
            <w:r>
              <w:t>0.60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20821</w:t>
            </w:r>
          </w:p>
        </w:tc>
        <w:tc>
          <w:tcPr>
            <w:tcW w:w="758" w:type="dxa"/>
            <w:vAlign w:val="center"/>
          </w:tcPr>
          <w:p>
            <w:pPr>
              <w:pStyle w:val="12"/>
            </w:pPr>
            <w:r>
              <w:t>特困人员救助供养</w:t>
            </w:r>
          </w:p>
        </w:tc>
        <w:tc>
          <w:tcPr>
            <w:tcW w:w="758" w:type="dxa"/>
            <w:vAlign w:val="center"/>
          </w:tcPr>
          <w:p>
            <w:pPr>
              <w:pStyle w:val="11"/>
              <w:rPr>
                <w:rFonts w:hint="default" w:eastAsia="方正书宋_GBK"/>
                <w:lang w:val="en-US" w:eastAsia="zh-CN"/>
              </w:rPr>
            </w:pPr>
            <w:r>
              <w:rPr>
                <w:rFonts w:hint="eastAsia"/>
                <w:lang w:val="en-US" w:eastAsia="zh-CN"/>
              </w:rPr>
              <w:t>323.00</w:t>
            </w:r>
          </w:p>
        </w:tc>
        <w:tc>
          <w:tcPr>
            <w:tcW w:w="758" w:type="dxa"/>
            <w:vAlign w:val="center"/>
          </w:tcPr>
          <w:p>
            <w:pPr>
              <w:pStyle w:val="11"/>
            </w:pPr>
            <w:r>
              <w:t>323.00</w:t>
            </w:r>
          </w:p>
        </w:tc>
        <w:tc>
          <w:tcPr>
            <w:tcW w:w="758" w:type="dxa"/>
            <w:vAlign w:val="center"/>
          </w:tcPr>
          <w:p>
            <w:pPr>
              <w:pStyle w:val="11"/>
            </w:pPr>
            <w:r>
              <w:t>323.00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2082101</w:t>
            </w:r>
          </w:p>
        </w:tc>
        <w:tc>
          <w:tcPr>
            <w:tcW w:w="758" w:type="dxa"/>
            <w:vAlign w:val="center"/>
          </w:tcPr>
          <w:p>
            <w:pPr>
              <w:pStyle w:val="12"/>
            </w:pPr>
            <w:r>
              <w:t>城市特困人员救助供养支出</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2082102</w:t>
            </w:r>
          </w:p>
        </w:tc>
        <w:tc>
          <w:tcPr>
            <w:tcW w:w="758" w:type="dxa"/>
            <w:vAlign w:val="center"/>
          </w:tcPr>
          <w:p>
            <w:pPr>
              <w:pStyle w:val="12"/>
            </w:pPr>
            <w:r>
              <w:t>农村特困人员救助供养支出</w:t>
            </w:r>
          </w:p>
        </w:tc>
        <w:tc>
          <w:tcPr>
            <w:tcW w:w="758" w:type="dxa"/>
            <w:vAlign w:val="center"/>
          </w:tcPr>
          <w:p>
            <w:pPr>
              <w:pStyle w:val="11"/>
              <w:rPr>
                <w:rFonts w:hint="default" w:eastAsia="方正书宋_GBK"/>
                <w:lang w:val="en-US" w:eastAsia="zh-CN"/>
              </w:rPr>
            </w:pPr>
            <w:r>
              <w:rPr>
                <w:rFonts w:hint="eastAsia"/>
                <w:lang w:val="en-US" w:eastAsia="zh-CN"/>
              </w:rPr>
              <w:t>303.00</w:t>
            </w:r>
          </w:p>
        </w:tc>
        <w:tc>
          <w:tcPr>
            <w:tcW w:w="758" w:type="dxa"/>
            <w:vAlign w:val="center"/>
          </w:tcPr>
          <w:p>
            <w:pPr>
              <w:pStyle w:val="11"/>
            </w:pPr>
            <w:r>
              <w:t>303.00</w:t>
            </w:r>
          </w:p>
        </w:tc>
        <w:tc>
          <w:tcPr>
            <w:tcW w:w="758" w:type="dxa"/>
            <w:vAlign w:val="center"/>
          </w:tcPr>
          <w:p>
            <w:pPr>
              <w:pStyle w:val="11"/>
            </w:pPr>
            <w:r>
              <w:t>303.00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20825</w:t>
            </w:r>
          </w:p>
        </w:tc>
        <w:tc>
          <w:tcPr>
            <w:tcW w:w="758" w:type="dxa"/>
            <w:vAlign w:val="center"/>
          </w:tcPr>
          <w:p>
            <w:pPr>
              <w:pStyle w:val="12"/>
            </w:pPr>
            <w:r>
              <w:t>其他生活救助</w:t>
            </w:r>
          </w:p>
        </w:tc>
        <w:tc>
          <w:tcPr>
            <w:tcW w:w="758" w:type="dxa"/>
            <w:vAlign w:val="center"/>
          </w:tcPr>
          <w:p>
            <w:pPr>
              <w:pStyle w:val="11"/>
            </w:pPr>
            <w:r>
              <w:t>0.70</w:t>
            </w:r>
          </w:p>
        </w:tc>
        <w:tc>
          <w:tcPr>
            <w:tcW w:w="758" w:type="dxa"/>
            <w:vAlign w:val="center"/>
          </w:tcPr>
          <w:p>
            <w:pPr>
              <w:pStyle w:val="11"/>
            </w:pPr>
            <w:r>
              <w:t>0.70</w:t>
            </w:r>
          </w:p>
        </w:tc>
        <w:tc>
          <w:tcPr>
            <w:tcW w:w="758" w:type="dxa"/>
            <w:vAlign w:val="center"/>
          </w:tcPr>
          <w:p>
            <w:pPr>
              <w:pStyle w:val="11"/>
            </w:pPr>
            <w:r>
              <w:t>0.70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2082502</w:t>
            </w:r>
          </w:p>
        </w:tc>
        <w:tc>
          <w:tcPr>
            <w:tcW w:w="758" w:type="dxa"/>
            <w:vAlign w:val="center"/>
          </w:tcPr>
          <w:p>
            <w:pPr>
              <w:pStyle w:val="12"/>
            </w:pPr>
            <w:r>
              <w:t>其他农村生活救助</w:t>
            </w:r>
          </w:p>
        </w:tc>
        <w:tc>
          <w:tcPr>
            <w:tcW w:w="758" w:type="dxa"/>
            <w:vAlign w:val="center"/>
          </w:tcPr>
          <w:p>
            <w:pPr>
              <w:pStyle w:val="11"/>
            </w:pPr>
            <w:r>
              <w:t>0.70</w:t>
            </w:r>
          </w:p>
        </w:tc>
        <w:tc>
          <w:tcPr>
            <w:tcW w:w="758" w:type="dxa"/>
            <w:vAlign w:val="center"/>
          </w:tcPr>
          <w:p>
            <w:pPr>
              <w:pStyle w:val="11"/>
            </w:pPr>
            <w:r>
              <w:t>0.70</w:t>
            </w:r>
          </w:p>
        </w:tc>
        <w:tc>
          <w:tcPr>
            <w:tcW w:w="758" w:type="dxa"/>
            <w:vAlign w:val="center"/>
          </w:tcPr>
          <w:p>
            <w:pPr>
              <w:pStyle w:val="11"/>
            </w:pPr>
            <w:r>
              <w:t>0.70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28.05</w:t>
            </w:r>
          </w:p>
        </w:tc>
        <w:tc>
          <w:tcPr>
            <w:tcW w:w="758" w:type="dxa"/>
            <w:vAlign w:val="center"/>
          </w:tcPr>
          <w:p>
            <w:pPr>
              <w:pStyle w:val="11"/>
            </w:pPr>
            <w:r>
              <w:t>28.05</w:t>
            </w:r>
          </w:p>
        </w:tc>
        <w:tc>
          <w:tcPr>
            <w:tcW w:w="758" w:type="dxa"/>
            <w:vAlign w:val="center"/>
          </w:tcPr>
          <w:p>
            <w:pPr>
              <w:pStyle w:val="11"/>
            </w:pPr>
            <w:r>
              <w:t>28.05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28.05</w:t>
            </w:r>
          </w:p>
        </w:tc>
        <w:tc>
          <w:tcPr>
            <w:tcW w:w="758" w:type="dxa"/>
            <w:vAlign w:val="center"/>
          </w:tcPr>
          <w:p>
            <w:pPr>
              <w:pStyle w:val="11"/>
            </w:pPr>
            <w:r>
              <w:t>28.05</w:t>
            </w:r>
          </w:p>
        </w:tc>
        <w:tc>
          <w:tcPr>
            <w:tcW w:w="758" w:type="dxa"/>
            <w:vAlign w:val="center"/>
          </w:tcPr>
          <w:p>
            <w:pPr>
              <w:pStyle w:val="11"/>
            </w:pPr>
            <w:r>
              <w:t>28.05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10.36</w:t>
            </w:r>
          </w:p>
        </w:tc>
        <w:tc>
          <w:tcPr>
            <w:tcW w:w="758" w:type="dxa"/>
            <w:vAlign w:val="center"/>
          </w:tcPr>
          <w:p>
            <w:pPr>
              <w:pStyle w:val="11"/>
            </w:pPr>
            <w:r>
              <w:t>10.36</w:t>
            </w:r>
          </w:p>
        </w:tc>
        <w:tc>
          <w:tcPr>
            <w:tcW w:w="758" w:type="dxa"/>
            <w:vAlign w:val="center"/>
          </w:tcPr>
          <w:p>
            <w:pPr>
              <w:pStyle w:val="11"/>
            </w:pPr>
            <w:r>
              <w:t>10.36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17.69</w:t>
            </w:r>
          </w:p>
        </w:tc>
        <w:tc>
          <w:tcPr>
            <w:tcW w:w="758" w:type="dxa"/>
            <w:vAlign w:val="center"/>
          </w:tcPr>
          <w:p>
            <w:pPr>
              <w:pStyle w:val="11"/>
            </w:pPr>
            <w:r>
              <w:t>17.69</w:t>
            </w:r>
          </w:p>
        </w:tc>
        <w:tc>
          <w:tcPr>
            <w:tcW w:w="758" w:type="dxa"/>
            <w:vAlign w:val="center"/>
          </w:tcPr>
          <w:p>
            <w:pPr>
              <w:pStyle w:val="11"/>
            </w:pPr>
            <w:r>
              <w:t>17.69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22.13</w:t>
            </w:r>
          </w:p>
        </w:tc>
        <w:tc>
          <w:tcPr>
            <w:tcW w:w="758" w:type="dxa"/>
            <w:vAlign w:val="center"/>
          </w:tcPr>
          <w:p>
            <w:pPr>
              <w:pStyle w:val="11"/>
            </w:pPr>
            <w:r>
              <w:t>22.13</w:t>
            </w:r>
          </w:p>
        </w:tc>
        <w:tc>
          <w:tcPr>
            <w:tcW w:w="758" w:type="dxa"/>
            <w:vAlign w:val="center"/>
          </w:tcPr>
          <w:p>
            <w:pPr>
              <w:pStyle w:val="11"/>
            </w:pPr>
            <w:r>
              <w:t>22.13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22.13</w:t>
            </w:r>
          </w:p>
        </w:tc>
        <w:tc>
          <w:tcPr>
            <w:tcW w:w="758" w:type="dxa"/>
            <w:vAlign w:val="center"/>
          </w:tcPr>
          <w:p>
            <w:pPr>
              <w:pStyle w:val="11"/>
            </w:pPr>
            <w:r>
              <w:t>22.13</w:t>
            </w:r>
          </w:p>
        </w:tc>
        <w:tc>
          <w:tcPr>
            <w:tcW w:w="758" w:type="dxa"/>
            <w:vAlign w:val="center"/>
          </w:tcPr>
          <w:p>
            <w:pPr>
              <w:pStyle w:val="11"/>
            </w:pPr>
            <w:r>
              <w:t>22.13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22.13</w:t>
            </w:r>
          </w:p>
        </w:tc>
        <w:tc>
          <w:tcPr>
            <w:tcW w:w="758" w:type="dxa"/>
            <w:vAlign w:val="center"/>
          </w:tcPr>
          <w:p>
            <w:pPr>
              <w:pStyle w:val="11"/>
            </w:pPr>
            <w:r>
              <w:t>22.13</w:t>
            </w:r>
          </w:p>
        </w:tc>
        <w:tc>
          <w:tcPr>
            <w:tcW w:w="758" w:type="dxa"/>
            <w:vAlign w:val="center"/>
          </w:tcPr>
          <w:p>
            <w:pPr>
              <w:pStyle w:val="11"/>
            </w:pPr>
            <w:r>
              <w:t>22.13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229</w:t>
            </w:r>
          </w:p>
        </w:tc>
        <w:tc>
          <w:tcPr>
            <w:tcW w:w="758" w:type="dxa"/>
            <w:vAlign w:val="center"/>
          </w:tcPr>
          <w:p>
            <w:pPr>
              <w:pStyle w:val="12"/>
            </w:pPr>
            <w:r>
              <w:t>其他支出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22904</w:t>
            </w:r>
          </w:p>
        </w:tc>
        <w:tc>
          <w:tcPr>
            <w:tcW w:w="758" w:type="dxa"/>
            <w:vAlign w:val="center"/>
          </w:tcPr>
          <w:p>
            <w:pPr>
              <w:pStyle w:val="12"/>
            </w:pPr>
            <w:r>
              <w:t>其他政府性基金及对应专项债务收入安排的支出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2290402</w:t>
            </w:r>
          </w:p>
        </w:tc>
        <w:tc>
          <w:tcPr>
            <w:tcW w:w="758" w:type="dxa"/>
            <w:vAlign w:val="center"/>
          </w:tcPr>
          <w:p>
            <w:pPr>
              <w:pStyle w:val="12"/>
            </w:pPr>
            <w:r>
              <w:t>其他地方自行试点项目收益专项债券收入安排的支出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22960</w:t>
            </w:r>
          </w:p>
        </w:tc>
        <w:tc>
          <w:tcPr>
            <w:tcW w:w="758" w:type="dxa"/>
            <w:vAlign w:val="center"/>
          </w:tcPr>
          <w:p>
            <w:pPr>
              <w:pStyle w:val="12"/>
            </w:pPr>
            <w:r>
              <w:t>彩票公益金安排的支出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2"/>
            </w:pPr>
            <w:r>
              <w:t>2296002</w:t>
            </w:r>
          </w:p>
        </w:tc>
        <w:tc>
          <w:tcPr>
            <w:tcW w:w="758" w:type="dxa"/>
            <w:vAlign w:val="center"/>
          </w:tcPr>
          <w:p>
            <w:pPr>
              <w:pStyle w:val="12"/>
            </w:pPr>
            <w:r>
              <w:t>用于社会福利的彩票公益金支出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rPr>
                <w:rFonts w:hint="default" w:eastAsia="方正书宋_GBK"/>
                <w:lang w:val="en-US" w:eastAsia="zh-CN"/>
              </w:rPr>
            </w:pPr>
            <w:r>
              <w:rPr>
                <w:rFonts w:hint="eastAsia"/>
                <w:lang w:val="en-US" w:eastAsia="zh-CN"/>
              </w:rPr>
              <w:t>1639.7</w:t>
            </w:r>
          </w:p>
        </w:tc>
        <w:tc>
          <w:tcPr>
            <w:tcW w:w="1361" w:type="dxa"/>
            <w:vAlign w:val="center"/>
          </w:tcPr>
          <w:p>
            <w:pPr>
              <w:pStyle w:val="15"/>
            </w:pPr>
            <w:r>
              <w:t>347.06</w:t>
            </w:r>
          </w:p>
        </w:tc>
        <w:tc>
          <w:tcPr>
            <w:tcW w:w="1361" w:type="dxa"/>
            <w:vAlign w:val="center"/>
          </w:tcPr>
          <w:p>
            <w:pPr>
              <w:pStyle w:val="15"/>
            </w:pPr>
            <w:r>
              <w:rPr>
                <w:rFonts w:hint="eastAsia"/>
                <w:lang w:val="en-US" w:eastAsia="zh-CN"/>
              </w:rPr>
              <w:t>1292.64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rPr>
                <w:rFonts w:hint="default" w:eastAsia="方正书宋_GBK"/>
                <w:lang w:val="en-US" w:eastAsia="zh-CN"/>
              </w:rPr>
            </w:pPr>
            <w:r>
              <w:rPr>
                <w:rFonts w:hint="eastAsia"/>
                <w:lang w:val="en-US" w:eastAsia="zh-CN"/>
              </w:rPr>
              <w:t>1589.52</w:t>
            </w:r>
          </w:p>
        </w:tc>
        <w:tc>
          <w:tcPr>
            <w:tcW w:w="1361" w:type="dxa"/>
            <w:vAlign w:val="center"/>
          </w:tcPr>
          <w:p>
            <w:pPr>
              <w:pStyle w:val="11"/>
            </w:pPr>
            <w:r>
              <w:t>296.88</w:t>
            </w:r>
          </w:p>
        </w:tc>
        <w:tc>
          <w:tcPr>
            <w:tcW w:w="1361" w:type="dxa"/>
            <w:vAlign w:val="center"/>
          </w:tcPr>
          <w:p>
            <w:pPr>
              <w:pStyle w:val="11"/>
              <w:rPr>
                <w:rFonts w:hint="default" w:eastAsia="方正书宋_GBK"/>
                <w:lang w:val="en-US" w:eastAsia="zh-CN"/>
              </w:rPr>
            </w:pPr>
            <w:r>
              <w:rPr>
                <w:rFonts w:hint="eastAsia"/>
                <w:lang w:val="en-US" w:eastAsia="zh-CN"/>
              </w:rPr>
              <w:t>1292.64</w:t>
            </w:r>
          </w:p>
        </w:tc>
        <w:tc>
          <w:tcPr>
            <w:tcW w:w="1361" w:type="dxa"/>
            <w:vAlign w:val="center"/>
          </w:tcPr>
          <w:p>
            <w:pPr>
              <w:pStyle w:val="11"/>
              <w:rPr>
                <w:rFonts w:hint="default" w:eastAsia="方正书宋_GBK"/>
                <w:lang w:val="en-US" w:eastAsia="zh-CN"/>
              </w:rPr>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334.87</w:t>
            </w:r>
          </w:p>
        </w:tc>
        <w:tc>
          <w:tcPr>
            <w:tcW w:w="1361" w:type="dxa"/>
            <w:vAlign w:val="center"/>
          </w:tcPr>
          <w:p>
            <w:pPr>
              <w:pStyle w:val="11"/>
            </w:pPr>
            <w:r>
              <w:t>233.50</w:t>
            </w:r>
          </w:p>
        </w:tc>
        <w:tc>
          <w:tcPr>
            <w:tcW w:w="1361" w:type="dxa"/>
            <w:vAlign w:val="center"/>
          </w:tcPr>
          <w:p>
            <w:pPr>
              <w:pStyle w:val="11"/>
            </w:pPr>
            <w:r>
              <w:t>101.37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233.50</w:t>
            </w:r>
          </w:p>
        </w:tc>
        <w:tc>
          <w:tcPr>
            <w:tcW w:w="1361" w:type="dxa"/>
            <w:vAlign w:val="center"/>
          </w:tcPr>
          <w:p>
            <w:pPr>
              <w:pStyle w:val="11"/>
            </w:pPr>
            <w:r>
              <w:t>233.50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101.37</w:t>
            </w:r>
          </w:p>
        </w:tc>
        <w:tc>
          <w:tcPr>
            <w:tcW w:w="1361" w:type="dxa"/>
            <w:vAlign w:val="center"/>
          </w:tcPr>
          <w:p>
            <w:pPr>
              <w:pStyle w:val="11"/>
            </w:pPr>
          </w:p>
        </w:tc>
        <w:tc>
          <w:tcPr>
            <w:tcW w:w="1361" w:type="dxa"/>
            <w:vAlign w:val="center"/>
          </w:tcPr>
          <w:p>
            <w:pPr>
              <w:pStyle w:val="11"/>
            </w:pPr>
            <w:r>
              <w:t>101.37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62.41</w:t>
            </w:r>
          </w:p>
        </w:tc>
        <w:tc>
          <w:tcPr>
            <w:tcW w:w="1361" w:type="dxa"/>
            <w:vAlign w:val="center"/>
          </w:tcPr>
          <w:p>
            <w:pPr>
              <w:pStyle w:val="11"/>
            </w:pPr>
            <w:r>
              <w:t>62.41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34.96</w:t>
            </w:r>
          </w:p>
        </w:tc>
        <w:tc>
          <w:tcPr>
            <w:tcW w:w="1361" w:type="dxa"/>
            <w:vAlign w:val="center"/>
          </w:tcPr>
          <w:p>
            <w:pPr>
              <w:pStyle w:val="11"/>
            </w:pPr>
            <w:r>
              <w:t>34.96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27.45</w:t>
            </w:r>
          </w:p>
        </w:tc>
        <w:tc>
          <w:tcPr>
            <w:tcW w:w="1361" w:type="dxa"/>
            <w:vAlign w:val="center"/>
          </w:tcPr>
          <w:p>
            <w:pPr>
              <w:pStyle w:val="11"/>
            </w:pPr>
            <w:r>
              <w:t>27.45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0.97</w:t>
            </w:r>
          </w:p>
        </w:tc>
        <w:tc>
          <w:tcPr>
            <w:tcW w:w="1361" w:type="dxa"/>
            <w:vAlign w:val="center"/>
          </w:tcPr>
          <w:p>
            <w:pPr>
              <w:pStyle w:val="11"/>
            </w:pPr>
            <w:r>
              <w:t>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0.97</w:t>
            </w:r>
          </w:p>
        </w:tc>
        <w:tc>
          <w:tcPr>
            <w:tcW w:w="1361" w:type="dxa"/>
            <w:vAlign w:val="center"/>
          </w:tcPr>
          <w:p>
            <w:pPr>
              <w:pStyle w:val="11"/>
            </w:pPr>
            <w:r>
              <w:t>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rPr>
                <w:rFonts w:hint="default" w:eastAsia="方正书宋_GBK"/>
                <w:lang w:val="en-US" w:eastAsia="zh-CN"/>
              </w:rPr>
            </w:pPr>
            <w:r>
              <w:rPr>
                <w:rFonts w:hint="eastAsia"/>
                <w:lang w:val="en-US" w:eastAsia="zh-CN"/>
              </w:rPr>
              <w:t>446</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446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rPr>
                <w:rFonts w:hint="default" w:eastAsia="方正书宋_GBK"/>
                <w:lang w:val="en-US" w:eastAsia="zh-CN"/>
              </w:rPr>
            </w:pPr>
            <w:r>
              <w:rPr>
                <w:rFonts w:hint="eastAsia"/>
                <w:lang w:val="en-US" w:eastAsia="zh-CN"/>
              </w:rPr>
              <w:t>16.95</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16.95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rPr>
                <w:rFonts w:hint="default" w:eastAsia="方正书宋_GBK"/>
                <w:lang w:val="en-US" w:eastAsia="zh-CN"/>
              </w:rPr>
            </w:pPr>
            <w:r>
              <w:rPr>
                <w:rFonts w:hint="eastAsia"/>
                <w:lang w:val="en-US" w:eastAsia="zh-CN"/>
              </w:rPr>
              <w:t>325.02</w:t>
            </w:r>
          </w:p>
        </w:tc>
        <w:tc>
          <w:tcPr>
            <w:tcW w:w="1361" w:type="dxa"/>
            <w:vAlign w:val="center"/>
          </w:tcPr>
          <w:p>
            <w:pPr>
              <w:pStyle w:val="11"/>
            </w:pPr>
          </w:p>
        </w:tc>
        <w:tc>
          <w:tcPr>
            <w:tcW w:w="1361" w:type="dxa"/>
            <w:vAlign w:val="center"/>
          </w:tcPr>
          <w:p>
            <w:pPr>
              <w:pStyle w:val="11"/>
            </w:pPr>
            <w:r>
              <w:rPr>
                <w:rFonts w:hint="eastAsia"/>
                <w:lang w:val="en-US" w:eastAsia="zh-CN"/>
              </w:rPr>
              <w:t>325.02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2081003</w:t>
            </w:r>
          </w:p>
        </w:tc>
        <w:tc>
          <w:tcPr>
            <w:tcW w:w="4535" w:type="dxa"/>
            <w:vAlign w:val="center"/>
          </w:tcPr>
          <w:p>
            <w:pPr>
              <w:pStyle w:val="12"/>
            </w:pPr>
            <w:r>
              <w:t>康复辅具</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2081006</w:t>
            </w:r>
          </w:p>
        </w:tc>
        <w:tc>
          <w:tcPr>
            <w:tcW w:w="4535" w:type="dxa"/>
            <w:vAlign w:val="center"/>
          </w:tcPr>
          <w:p>
            <w:pPr>
              <w:pStyle w:val="12"/>
            </w:pPr>
            <w:r>
              <w:t>养老服务</w:t>
            </w:r>
          </w:p>
        </w:tc>
        <w:tc>
          <w:tcPr>
            <w:tcW w:w="1361" w:type="dxa"/>
            <w:vAlign w:val="center"/>
          </w:tcPr>
          <w:p>
            <w:pPr>
              <w:pStyle w:val="11"/>
              <w:rPr>
                <w:rFonts w:hint="eastAsia" w:eastAsia="方正书宋_GBK"/>
                <w:lang w:eastAsia="zh-CN"/>
              </w:rPr>
            </w:pPr>
            <w:r>
              <w:rPr>
                <w:rFonts w:hint="eastAsia"/>
                <w:lang w:val="en-US" w:eastAsia="zh-CN"/>
              </w:rPr>
              <w:t>7</w:t>
            </w:r>
          </w:p>
        </w:tc>
        <w:tc>
          <w:tcPr>
            <w:tcW w:w="1361" w:type="dxa"/>
            <w:vAlign w:val="center"/>
          </w:tcPr>
          <w:p>
            <w:pPr>
              <w:pStyle w:val="11"/>
            </w:pPr>
          </w:p>
        </w:tc>
        <w:tc>
          <w:tcPr>
            <w:tcW w:w="1361" w:type="dxa"/>
            <w:vAlign w:val="center"/>
          </w:tcPr>
          <w:p>
            <w:pPr>
              <w:pStyle w:val="11"/>
              <w:rPr>
                <w:rFonts w:hint="eastAsia" w:eastAsia="方正书宋_GBK"/>
                <w:lang w:eastAsia="zh-CN"/>
              </w:rPr>
            </w:pPr>
            <w:r>
              <w:rPr>
                <w:rFonts w:hint="eastAsia"/>
                <w:lang w:val="en-US" w:eastAsia="zh-CN"/>
              </w:rPr>
              <w:t>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2081099</w:t>
            </w:r>
          </w:p>
        </w:tc>
        <w:tc>
          <w:tcPr>
            <w:tcW w:w="4535" w:type="dxa"/>
            <w:vAlign w:val="center"/>
          </w:tcPr>
          <w:p>
            <w:pPr>
              <w:pStyle w:val="12"/>
            </w:pPr>
            <w:r>
              <w:t>其他社会福利支出</w:t>
            </w:r>
          </w:p>
        </w:tc>
        <w:tc>
          <w:tcPr>
            <w:tcW w:w="1361" w:type="dxa"/>
            <w:vAlign w:val="center"/>
          </w:tcPr>
          <w:p>
            <w:pPr>
              <w:pStyle w:val="11"/>
            </w:pPr>
            <w:r>
              <w:t>68.03</w:t>
            </w:r>
          </w:p>
        </w:tc>
        <w:tc>
          <w:tcPr>
            <w:tcW w:w="1361" w:type="dxa"/>
            <w:vAlign w:val="center"/>
          </w:tcPr>
          <w:p>
            <w:pPr>
              <w:pStyle w:val="11"/>
            </w:pPr>
          </w:p>
        </w:tc>
        <w:tc>
          <w:tcPr>
            <w:tcW w:w="1361" w:type="dxa"/>
            <w:vAlign w:val="center"/>
          </w:tcPr>
          <w:p>
            <w:pPr>
              <w:pStyle w:val="11"/>
            </w:pPr>
            <w:r>
              <w:t>68.03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rPr>
                <w:rFonts w:hint="default" w:eastAsia="方正书宋_GBK"/>
                <w:lang w:val="en-US" w:eastAsia="zh-CN"/>
              </w:rPr>
            </w:pPr>
            <w:r>
              <w:rPr>
                <w:rFonts w:hint="eastAsia"/>
                <w:lang w:val="en-US" w:eastAsia="zh-CN"/>
              </w:rPr>
              <w:t>127.97</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127.97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rPr>
                <w:rFonts w:hint="default" w:eastAsia="方正书宋_GBK"/>
                <w:lang w:val="en-US" w:eastAsia="zh-CN"/>
              </w:rPr>
            </w:pPr>
            <w:r>
              <w:rPr>
                <w:rFonts w:hint="eastAsia"/>
                <w:lang w:val="en-US" w:eastAsia="zh-CN"/>
              </w:rPr>
              <w:t>122.78</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122.78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r>
              <w:t>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rPr>
                <w:rFonts w:hint="default" w:eastAsia="方正书宋_GBK"/>
                <w:lang w:val="en-US" w:eastAsia="zh-CN"/>
              </w:rPr>
            </w:pPr>
            <w:r>
              <w:rPr>
                <w:rFonts w:hint="eastAsia"/>
                <w:lang w:val="en-US" w:eastAsia="zh-CN"/>
              </w:rPr>
              <w:t>243.00</w:t>
            </w:r>
          </w:p>
        </w:tc>
        <w:tc>
          <w:tcPr>
            <w:tcW w:w="1361" w:type="dxa"/>
            <w:vAlign w:val="center"/>
          </w:tcPr>
          <w:p>
            <w:pPr>
              <w:pStyle w:val="11"/>
            </w:pPr>
          </w:p>
        </w:tc>
        <w:tc>
          <w:tcPr>
            <w:tcW w:w="1361" w:type="dxa"/>
            <w:vAlign w:val="center"/>
          </w:tcPr>
          <w:p>
            <w:pPr>
              <w:pStyle w:val="11"/>
              <w:rPr>
                <w:rFonts w:hint="eastAsia" w:eastAsia="方正书宋_GBK"/>
                <w:lang w:eastAsia="zh-CN"/>
              </w:rPr>
            </w:pPr>
            <w:r>
              <w:t>243.0</w:t>
            </w:r>
            <w:r>
              <w:rPr>
                <w:rFonts w:hint="eastAsia"/>
                <w:lang w:val="en-US" w:eastAsia="zh-CN"/>
              </w:rPr>
              <w:t>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r>
              <w:t>145.00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rPr>
                <w:rFonts w:hint="eastAsia" w:eastAsia="方正书宋_GBK"/>
                <w:lang w:eastAsia="zh-CN"/>
              </w:rPr>
            </w:pPr>
            <w:r>
              <w:t>98.0</w:t>
            </w:r>
            <w:r>
              <w:rPr>
                <w:rFonts w:hint="eastAsia"/>
                <w:lang w:val="en-US" w:eastAsia="zh-CN"/>
              </w:rPr>
              <w:t>0</w:t>
            </w:r>
          </w:p>
        </w:tc>
        <w:tc>
          <w:tcPr>
            <w:tcW w:w="1361" w:type="dxa"/>
            <w:vAlign w:val="center"/>
          </w:tcPr>
          <w:p>
            <w:pPr>
              <w:pStyle w:val="11"/>
            </w:pPr>
          </w:p>
        </w:tc>
        <w:tc>
          <w:tcPr>
            <w:tcW w:w="1361" w:type="dxa"/>
            <w:vAlign w:val="center"/>
          </w:tcPr>
          <w:p>
            <w:pPr>
              <w:pStyle w:val="11"/>
              <w:rPr>
                <w:rFonts w:hint="eastAsia" w:eastAsia="方正书宋_GBK"/>
                <w:lang w:eastAsia="zh-CN"/>
              </w:rPr>
            </w:pPr>
            <w:r>
              <w:t>98.0</w:t>
            </w:r>
            <w:r>
              <w:rPr>
                <w:rFonts w:hint="eastAsia"/>
                <w:lang w:val="en-US" w:eastAsia="zh-CN"/>
              </w:rPr>
              <w:t>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50.60</w:t>
            </w:r>
          </w:p>
        </w:tc>
        <w:tc>
          <w:tcPr>
            <w:tcW w:w="1361" w:type="dxa"/>
            <w:vAlign w:val="center"/>
          </w:tcPr>
          <w:p>
            <w:pPr>
              <w:pStyle w:val="11"/>
            </w:pPr>
          </w:p>
        </w:tc>
        <w:tc>
          <w:tcPr>
            <w:tcW w:w="1361" w:type="dxa"/>
            <w:vAlign w:val="center"/>
          </w:tcPr>
          <w:p>
            <w:pPr>
              <w:pStyle w:val="11"/>
            </w:pPr>
            <w:r>
              <w:t>50.60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2082002</w:t>
            </w:r>
          </w:p>
        </w:tc>
        <w:tc>
          <w:tcPr>
            <w:tcW w:w="4535" w:type="dxa"/>
            <w:vAlign w:val="center"/>
          </w:tcPr>
          <w:p>
            <w:pPr>
              <w:pStyle w:val="12"/>
            </w:pPr>
            <w:r>
              <w:t>流浪乞讨人员救助支出</w:t>
            </w: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r>
              <w:t>0.60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rPr>
                <w:rFonts w:hint="default" w:eastAsia="方正书宋_GBK"/>
                <w:lang w:val="en-US" w:eastAsia="zh-CN"/>
              </w:rPr>
            </w:pPr>
            <w:r>
              <w:rPr>
                <w:rFonts w:hint="eastAsia"/>
                <w:lang w:val="en-US" w:eastAsia="zh-CN"/>
              </w:rPr>
              <w:t>323</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2082101</w:t>
            </w:r>
          </w:p>
        </w:tc>
        <w:tc>
          <w:tcPr>
            <w:tcW w:w="4535" w:type="dxa"/>
            <w:vAlign w:val="center"/>
          </w:tcPr>
          <w:p>
            <w:pPr>
              <w:pStyle w:val="12"/>
            </w:pPr>
            <w:r>
              <w:t>城市特困人员救助供养支出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rPr>
                <w:rFonts w:hint="default" w:eastAsia="方正书宋_GBK"/>
                <w:lang w:val="en-US" w:eastAsia="zh-CN"/>
              </w:rPr>
            </w:pPr>
            <w:r>
              <w:rPr>
                <w:rFonts w:hint="eastAsia"/>
                <w:lang w:val="en-US" w:eastAsia="zh-CN"/>
              </w:rPr>
              <w:t>303</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lang w:val="en-US" w:eastAsia="zh-CN"/>
              </w:rPr>
              <w:t>303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28.05</w:t>
            </w:r>
          </w:p>
        </w:tc>
        <w:tc>
          <w:tcPr>
            <w:tcW w:w="1361" w:type="dxa"/>
            <w:vAlign w:val="center"/>
          </w:tcPr>
          <w:p>
            <w:pPr>
              <w:pStyle w:val="11"/>
            </w:pPr>
            <w:r>
              <w:t>28.05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10.36</w:t>
            </w:r>
          </w:p>
        </w:tc>
        <w:tc>
          <w:tcPr>
            <w:tcW w:w="1361" w:type="dxa"/>
            <w:vAlign w:val="center"/>
          </w:tcPr>
          <w:p>
            <w:pPr>
              <w:pStyle w:val="11"/>
            </w:pPr>
            <w:r>
              <w:t>10.36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17.69</w:t>
            </w:r>
          </w:p>
        </w:tc>
        <w:tc>
          <w:tcPr>
            <w:tcW w:w="1361" w:type="dxa"/>
            <w:vAlign w:val="center"/>
          </w:tcPr>
          <w:p>
            <w:pPr>
              <w:pStyle w:val="11"/>
            </w:pPr>
            <w:r>
              <w:t>17.69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22.13</w:t>
            </w:r>
          </w:p>
        </w:tc>
        <w:tc>
          <w:tcPr>
            <w:tcW w:w="1361" w:type="dxa"/>
            <w:vAlign w:val="center"/>
          </w:tcPr>
          <w:p>
            <w:pPr>
              <w:pStyle w:val="11"/>
            </w:pPr>
            <w:r>
              <w:t>22.13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22.13</w:t>
            </w:r>
          </w:p>
        </w:tc>
        <w:tc>
          <w:tcPr>
            <w:tcW w:w="1361" w:type="dxa"/>
            <w:vAlign w:val="center"/>
          </w:tcPr>
          <w:p>
            <w:pPr>
              <w:pStyle w:val="11"/>
            </w:pPr>
            <w:r>
              <w:t>22.13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22.13</w:t>
            </w:r>
          </w:p>
        </w:tc>
        <w:tc>
          <w:tcPr>
            <w:tcW w:w="1361" w:type="dxa"/>
            <w:vAlign w:val="center"/>
          </w:tcPr>
          <w:p>
            <w:pPr>
              <w:pStyle w:val="11"/>
            </w:pPr>
            <w:r>
              <w:t>22.13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22904</w:t>
            </w:r>
          </w:p>
        </w:tc>
        <w:tc>
          <w:tcPr>
            <w:tcW w:w="4535" w:type="dxa"/>
            <w:vAlign w:val="center"/>
          </w:tcPr>
          <w:p>
            <w:pPr>
              <w:pStyle w:val="12"/>
            </w:pPr>
            <w:r>
              <w:t>其他政府性基金及对应专项债务收入安排的支出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2290402</w:t>
            </w:r>
          </w:p>
        </w:tc>
        <w:tc>
          <w:tcPr>
            <w:tcW w:w="4535" w:type="dxa"/>
            <w:vAlign w:val="center"/>
          </w:tcPr>
          <w:p>
            <w:pPr>
              <w:pStyle w:val="12"/>
            </w:pPr>
            <w:r>
              <w:t>其他地方自行试点项目收益专项债券收入安排的支出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1639.70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default" w:eastAsia="方正书宋_GBK"/>
                <w:lang w:val="en-US" w:eastAsia="zh-CN"/>
              </w:rPr>
            </w:pPr>
            <w:r>
              <w:rPr>
                <w:rFonts w:hint="eastAsia"/>
                <w:lang w:val="en-US" w:eastAsia="zh-CN"/>
              </w:rPr>
              <w:t>1589.52</w:t>
            </w:r>
          </w:p>
        </w:tc>
        <w:tc>
          <w:tcPr>
            <w:tcW w:w="1474" w:type="dxa"/>
            <w:vAlign w:val="center"/>
          </w:tcPr>
          <w:p>
            <w:pPr>
              <w:pStyle w:val="11"/>
              <w:rPr>
                <w:rFonts w:hint="default" w:eastAsia="方正书宋_GBK"/>
                <w:lang w:val="en-US" w:eastAsia="zh-CN"/>
              </w:rPr>
            </w:pPr>
            <w:r>
              <w:rPr>
                <w:rFonts w:hint="eastAsia"/>
                <w:lang w:val="en-US" w:eastAsia="zh-CN"/>
              </w:rPr>
              <w:t>1589.52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28.05</w:t>
            </w:r>
          </w:p>
        </w:tc>
        <w:tc>
          <w:tcPr>
            <w:tcW w:w="1474" w:type="dxa"/>
            <w:vAlign w:val="center"/>
          </w:tcPr>
          <w:p>
            <w:pPr>
              <w:pStyle w:val="11"/>
            </w:pPr>
            <w:r>
              <w:t>28.05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22.13</w:t>
            </w:r>
          </w:p>
        </w:tc>
        <w:tc>
          <w:tcPr>
            <w:tcW w:w="1474" w:type="dxa"/>
            <w:vAlign w:val="center"/>
          </w:tcPr>
          <w:p>
            <w:pPr>
              <w:pStyle w:val="11"/>
            </w:pPr>
            <w:r>
              <w:t>22.13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1639.70</w:t>
            </w:r>
          </w:p>
        </w:tc>
        <w:tc>
          <w:tcPr>
            <w:tcW w:w="3402" w:type="dxa"/>
            <w:vAlign w:val="center"/>
          </w:tcPr>
          <w:p>
            <w:pPr>
              <w:pStyle w:val="14"/>
            </w:pPr>
            <w:r>
              <w:t>本年支出合计</w:t>
            </w:r>
          </w:p>
        </w:tc>
        <w:tc>
          <w:tcPr>
            <w:tcW w:w="1474" w:type="dxa"/>
            <w:vAlign w:val="center"/>
          </w:tcPr>
          <w:p>
            <w:pPr>
              <w:pStyle w:val="15"/>
            </w:pPr>
            <w:r>
              <w:t>1639.70</w:t>
            </w:r>
          </w:p>
        </w:tc>
        <w:tc>
          <w:tcPr>
            <w:tcW w:w="1474" w:type="dxa"/>
            <w:vAlign w:val="center"/>
          </w:tcPr>
          <w:p>
            <w:pPr>
              <w:pStyle w:val="15"/>
            </w:pPr>
            <w:r>
              <w:t>1639.70</w:t>
            </w:r>
          </w:p>
        </w:tc>
        <w:tc>
          <w:tcPr>
            <w:tcW w:w="1474" w:type="dxa"/>
            <w:vAlign w:val="center"/>
          </w:tcPr>
          <w:p>
            <w:pPr>
              <w:pStyle w:val="15"/>
              <w:jc w:val="cente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1639.70</w:t>
            </w:r>
          </w:p>
        </w:tc>
        <w:tc>
          <w:tcPr>
            <w:tcW w:w="3402" w:type="dxa"/>
            <w:vAlign w:val="center"/>
          </w:tcPr>
          <w:p>
            <w:pPr>
              <w:pStyle w:val="14"/>
            </w:pPr>
            <w:r>
              <w:t>支出总计</w:t>
            </w:r>
          </w:p>
        </w:tc>
        <w:tc>
          <w:tcPr>
            <w:tcW w:w="1474" w:type="dxa"/>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1639.70</w:t>
            </w:r>
          </w:p>
        </w:tc>
        <w:tc>
          <w:tcPr>
            <w:tcW w:w="1474" w:type="dxa"/>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1639.70</w:t>
            </w:r>
          </w:p>
        </w:tc>
        <w:tc>
          <w:tcPr>
            <w:tcW w:w="1474" w:type="dxa"/>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1639.70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1639.7</w:t>
            </w:r>
          </w:p>
        </w:tc>
        <w:tc>
          <w:tcPr>
            <w:tcW w:w="2551" w:type="dxa"/>
            <w:vAlign w:val="center"/>
          </w:tcPr>
          <w:p>
            <w:pPr>
              <w:pStyle w:val="15"/>
            </w:pPr>
            <w:r>
              <w:t>347.06</w:t>
            </w:r>
          </w:p>
        </w:tc>
        <w:tc>
          <w:tcPr>
            <w:tcW w:w="2551" w:type="dxa"/>
            <w:vAlign w:val="center"/>
          </w:tcPr>
          <w:p>
            <w:pPr>
              <w:pStyle w:val="15"/>
              <w:rPr>
                <w:rFonts w:hint="default" w:eastAsia="方正书宋_GBK"/>
                <w:lang w:val="en-US" w:eastAsia="zh-CN"/>
              </w:rPr>
            </w:pPr>
            <w:r>
              <w:rPr>
                <w:rFonts w:hint="eastAsia"/>
                <w:lang w:val="en-US" w:eastAsia="zh-CN"/>
              </w:rPr>
              <w:t>1292.64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rFonts w:hint="default" w:eastAsia="方正书宋_GBK"/>
                <w:lang w:val="en-US" w:eastAsia="zh-CN"/>
              </w:rPr>
            </w:pPr>
            <w:r>
              <w:rPr>
                <w:rFonts w:hint="eastAsia"/>
                <w:lang w:val="en-US" w:eastAsia="zh-CN"/>
              </w:rPr>
              <w:t>1589.52</w:t>
            </w:r>
          </w:p>
        </w:tc>
        <w:tc>
          <w:tcPr>
            <w:tcW w:w="2551" w:type="dxa"/>
            <w:vAlign w:val="center"/>
          </w:tcPr>
          <w:p>
            <w:pPr>
              <w:pStyle w:val="11"/>
            </w:pPr>
            <w:r>
              <w:t>296.88</w:t>
            </w:r>
          </w:p>
        </w:tc>
        <w:tc>
          <w:tcPr>
            <w:tcW w:w="2551" w:type="dxa"/>
            <w:vAlign w:val="center"/>
          </w:tcPr>
          <w:p>
            <w:pPr>
              <w:pStyle w:val="11"/>
              <w:rPr>
                <w:rFonts w:hint="default" w:eastAsia="方正书宋_GBK"/>
                <w:lang w:val="en-US" w:eastAsia="zh-CN"/>
              </w:rPr>
            </w:pPr>
            <w:r>
              <w:rPr>
                <w:rFonts w:hint="eastAsia"/>
                <w:lang w:val="en-US" w:eastAsia="zh-CN"/>
              </w:rPr>
              <w:t>1292.64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334.87</w:t>
            </w:r>
          </w:p>
        </w:tc>
        <w:tc>
          <w:tcPr>
            <w:tcW w:w="2551" w:type="dxa"/>
            <w:vAlign w:val="center"/>
          </w:tcPr>
          <w:p>
            <w:pPr>
              <w:pStyle w:val="11"/>
            </w:pPr>
            <w:r>
              <w:t>233.50</w:t>
            </w:r>
          </w:p>
        </w:tc>
        <w:tc>
          <w:tcPr>
            <w:tcW w:w="2551" w:type="dxa"/>
            <w:vAlign w:val="center"/>
          </w:tcPr>
          <w:p>
            <w:pPr>
              <w:pStyle w:val="11"/>
            </w:pPr>
            <w:r>
              <w:t>101.37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233.50</w:t>
            </w:r>
          </w:p>
        </w:tc>
        <w:tc>
          <w:tcPr>
            <w:tcW w:w="2551" w:type="dxa"/>
            <w:vAlign w:val="center"/>
          </w:tcPr>
          <w:p>
            <w:pPr>
              <w:pStyle w:val="11"/>
            </w:pPr>
            <w:r>
              <w:t>233.50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101.37</w:t>
            </w:r>
          </w:p>
        </w:tc>
        <w:tc>
          <w:tcPr>
            <w:tcW w:w="2551" w:type="dxa"/>
            <w:vAlign w:val="center"/>
          </w:tcPr>
          <w:p>
            <w:pPr>
              <w:pStyle w:val="11"/>
            </w:pPr>
          </w:p>
        </w:tc>
        <w:tc>
          <w:tcPr>
            <w:tcW w:w="2551" w:type="dxa"/>
            <w:vAlign w:val="center"/>
          </w:tcPr>
          <w:p>
            <w:pPr>
              <w:pStyle w:val="11"/>
            </w:pPr>
            <w:r>
              <w:t>101.37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62.41</w:t>
            </w:r>
          </w:p>
        </w:tc>
        <w:tc>
          <w:tcPr>
            <w:tcW w:w="2551" w:type="dxa"/>
            <w:vAlign w:val="center"/>
          </w:tcPr>
          <w:p>
            <w:pPr>
              <w:pStyle w:val="11"/>
            </w:pPr>
            <w:r>
              <w:t>62.41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34.96</w:t>
            </w:r>
          </w:p>
        </w:tc>
        <w:tc>
          <w:tcPr>
            <w:tcW w:w="2551" w:type="dxa"/>
            <w:vAlign w:val="center"/>
          </w:tcPr>
          <w:p>
            <w:pPr>
              <w:pStyle w:val="11"/>
            </w:pPr>
            <w:r>
              <w:t>34.96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27.45</w:t>
            </w:r>
          </w:p>
        </w:tc>
        <w:tc>
          <w:tcPr>
            <w:tcW w:w="2551" w:type="dxa"/>
            <w:vAlign w:val="center"/>
          </w:tcPr>
          <w:p>
            <w:pPr>
              <w:pStyle w:val="11"/>
            </w:pPr>
            <w:r>
              <w:t>27.45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rPr>
                <w:rFonts w:hint="default" w:eastAsia="方正书宋_GBK"/>
                <w:lang w:val="en-US" w:eastAsia="zh-CN"/>
              </w:rPr>
            </w:pPr>
            <w:r>
              <w:rPr>
                <w:rFonts w:hint="eastAsia"/>
                <w:lang w:val="en-US" w:eastAsia="zh-CN"/>
              </w:rPr>
              <w:t>446.00</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446.00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rPr>
                <w:rFonts w:hint="default" w:eastAsia="方正书宋_GBK"/>
                <w:lang w:val="en-US" w:eastAsia="zh-CN"/>
              </w:rPr>
            </w:pPr>
            <w:r>
              <w:rPr>
                <w:rFonts w:hint="eastAsia"/>
                <w:lang w:val="en-US" w:eastAsia="zh-CN"/>
              </w:rPr>
              <w:t>16.95</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16.95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rPr>
                <w:rFonts w:hint="default" w:eastAsia="方正书宋_GBK"/>
                <w:lang w:val="en-US" w:eastAsia="zh-CN"/>
              </w:rPr>
            </w:pPr>
            <w:r>
              <w:rPr>
                <w:rFonts w:hint="eastAsia"/>
                <w:lang w:val="en-US" w:eastAsia="zh-CN"/>
              </w:rPr>
              <w:t>325.02</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2081003</w:t>
            </w:r>
          </w:p>
        </w:tc>
        <w:tc>
          <w:tcPr>
            <w:tcW w:w="4535" w:type="dxa"/>
            <w:vAlign w:val="center"/>
          </w:tcPr>
          <w:p>
            <w:pPr>
              <w:pStyle w:val="12"/>
            </w:pPr>
            <w:r>
              <w:t>康复辅具</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2081006</w:t>
            </w:r>
          </w:p>
        </w:tc>
        <w:tc>
          <w:tcPr>
            <w:tcW w:w="4535" w:type="dxa"/>
            <w:vAlign w:val="center"/>
          </w:tcPr>
          <w:p>
            <w:pPr>
              <w:pStyle w:val="12"/>
            </w:pPr>
            <w:r>
              <w:t>养老服务</w:t>
            </w:r>
          </w:p>
        </w:tc>
        <w:tc>
          <w:tcPr>
            <w:tcW w:w="2551" w:type="dxa"/>
            <w:vAlign w:val="center"/>
          </w:tcPr>
          <w:p>
            <w:pPr>
              <w:pStyle w:val="11"/>
              <w:rPr>
                <w:rFonts w:hint="eastAsia" w:eastAsia="方正书宋_GBK"/>
                <w:lang w:eastAsia="zh-CN"/>
              </w:rPr>
            </w:pPr>
            <w:r>
              <w:rPr>
                <w:rFonts w:hint="eastAsia"/>
                <w:lang w:val="en-US" w:eastAsia="zh-CN"/>
              </w:rPr>
              <w:t>7</w:t>
            </w:r>
          </w:p>
        </w:tc>
        <w:tc>
          <w:tcPr>
            <w:tcW w:w="2551" w:type="dxa"/>
            <w:vAlign w:val="center"/>
          </w:tcPr>
          <w:p>
            <w:pPr>
              <w:pStyle w:val="11"/>
            </w:pPr>
          </w:p>
        </w:tc>
        <w:tc>
          <w:tcPr>
            <w:tcW w:w="2551" w:type="dxa"/>
            <w:vAlign w:val="center"/>
          </w:tcPr>
          <w:p>
            <w:pPr>
              <w:pStyle w:val="11"/>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2081099</w:t>
            </w:r>
          </w:p>
        </w:tc>
        <w:tc>
          <w:tcPr>
            <w:tcW w:w="4535" w:type="dxa"/>
            <w:vAlign w:val="center"/>
          </w:tcPr>
          <w:p>
            <w:pPr>
              <w:pStyle w:val="12"/>
            </w:pPr>
            <w:r>
              <w:t>其他社会福利支出</w:t>
            </w:r>
          </w:p>
        </w:tc>
        <w:tc>
          <w:tcPr>
            <w:tcW w:w="2551" w:type="dxa"/>
            <w:vAlign w:val="center"/>
          </w:tcPr>
          <w:p>
            <w:pPr>
              <w:pStyle w:val="11"/>
            </w:pPr>
            <w:r>
              <w:t>68.03</w:t>
            </w:r>
          </w:p>
        </w:tc>
        <w:tc>
          <w:tcPr>
            <w:tcW w:w="2551" w:type="dxa"/>
            <w:vAlign w:val="center"/>
          </w:tcPr>
          <w:p>
            <w:pPr>
              <w:pStyle w:val="11"/>
            </w:pPr>
          </w:p>
        </w:tc>
        <w:tc>
          <w:tcPr>
            <w:tcW w:w="2551" w:type="dxa"/>
            <w:vAlign w:val="center"/>
          </w:tcPr>
          <w:p>
            <w:pPr>
              <w:pStyle w:val="11"/>
            </w:pPr>
            <w:r>
              <w:t>68.03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rPr>
                <w:rFonts w:hint="default" w:eastAsia="方正书宋_GBK"/>
                <w:lang w:val="en-US" w:eastAsia="zh-CN"/>
              </w:rPr>
            </w:pPr>
            <w:r>
              <w:rPr>
                <w:rFonts w:hint="eastAsia"/>
                <w:lang w:val="en-US" w:eastAsia="zh-CN"/>
              </w:rPr>
              <w:t>127.97</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127.97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rPr>
                <w:rFonts w:hint="default" w:eastAsia="方正书宋_GBK"/>
                <w:lang w:val="en-US" w:eastAsia="zh-CN"/>
              </w:rPr>
            </w:pPr>
            <w:r>
              <w:rPr>
                <w:rFonts w:hint="eastAsia"/>
                <w:lang w:val="en-US" w:eastAsia="zh-CN"/>
              </w:rPr>
              <w:t>122.78</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122.78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5.19</w:t>
            </w:r>
          </w:p>
        </w:tc>
        <w:tc>
          <w:tcPr>
            <w:tcW w:w="2551" w:type="dxa"/>
            <w:vAlign w:val="center"/>
          </w:tcPr>
          <w:p>
            <w:pPr>
              <w:pStyle w:val="11"/>
            </w:pPr>
          </w:p>
        </w:tc>
        <w:tc>
          <w:tcPr>
            <w:tcW w:w="2551" w:type="dxa"/>
            <w:vAlign w:val="center"/>
          </w:tcPr>
          <w:p>
            <w:pPr>
              <w:pStyle w:val="11"/>
            </w:pPr>
            <w:r>
              <w:t>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rPr>
                <w:rFonts w:hint="eastAsia" w:eastAsia="方正书宋_GBK"/>
                <w:lang w:eastAsia="zh-CN"/>
              </w:rPr>
            </w:pPr>
            <w:r>
              <w:t>243.0</w:t>
            </w:r>
            <w:r>
              <w:rPr>
                <w:rFonts w:hint="eastAsia"/>
                <w:lang w:val="en-US" w:eastAsia="zh-CN"/>
              </w:rPr>
              <w:t>0</w:t>
            </w:r>
          </w:p>
        </w:tc>
        <w:tc>
          <w:tcPr>
            <w:tcW w:w="2551" w:type="dxa"/>
            <w:vAlign w:val="center"/>
          </w:tcPr>
          <w:p>
            <w:pPr>
              <w:pStyle w:val="11"/>
            </w:pPr>
          </w:p>
        </w:tc>
        <w:tc>
          <w:tcPr>
            <w:tcW w:w="2551" w:type="dxa"/>
            <w:vAlign w:val="center"/>
          </w:tcPr>
          <w:p>
            <w:pPr>
              <w:pStyle w:val="11"/>
              <w:rPr>
                <w:rFonts w:hint="eastAsia" w:eastAsia="方正书宋_GBK"/>
                <w:lang w:eastAsia="zh-CN"/>
              </w:rPr>
            </w:pPr>
            <w:r>
              <w:t>243.0</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145.00</w:t>
            </w:r>
          </w:p>
        </w:tc>
        <w:tc>
          <w:tcPr>
            <w:tcW w:w="2551" w:type="dxa"/>
            <w:vAlign w:val="center"/>
          </w:tcPr>
          <w:p>
            <w:pPr>
              <w:pStyle w:val="11"/>
            </w:pPr>
          </w:p>
        </w:tc>
        <w:tc>
          <w:tcPr>
            <w:tcW w:w="2551" w:type="dxa"/>
            <w:vAlign w:val="center"/>
          </w:tcPr>
          <w:p>
            <w:pPr>
              <w:pStyle w:val="11"/>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rPr>
                <w:rFonts w:hint="eastAsia" w:eastAsia="方正书宋_GBK"/>
                <w:lang w:eastAsia="zh-CN"/>
              </w:rPr>
            </w:pPr>
            <w:r>
              <w:t>98.0</w:t>
            </w:r>
            <w:r>
              <w:rPr>
                <w:rFonts w:hint="eastAsia"/>
                <w:lang w:val="en-US" w:eastAsia="zh-CN"/>
              </w:rPr>
              <w:t>0</w:t>
            </w:r>
          </w:p>
        </w:tc>
        <w:tc>
          <w:tcPr>
            <w:tcW w:w="2551" w:type="dxa"/>
            <w:vAlign w:val="center"/>
          </w:tcPr>
          <w:p>
            <w:pPr>
              <w:pStyle w:val="11"/>
            </w:pPr>
          </w:p>
        </w:tc>
        <w:tc>
          <w:tcPr>
            <w:tcW w:w="2551" w:type="dxa"/>
            <w:vAlign w:val="center"/>
          </w:tcPr>
          <w:p>
            <w:pPr>
              <w:pStyle w:val="11"/>
              <w:rPr>
                <w:rFonts w:hint="eastAsia" w:eastAsia="方正书宋_GBK"/>
                <w:lang w:eastAsia="zh-CN"/>
              </w:rPr>
            </w:pPr>
            <w:r>
              <w:t>98.0</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50.60</w:t>
            </w:r>
          </w:p>
        </w:tc>
        <w:tc>
          <w:tcPr>
            <w:tcW w:w="2551" w:type="dxa"/>
            <w:vAlign w:val="center"/>
          </w:tcPr>
          <w:p>
            <w:pPr>
              <w:pStyle w:val="11"/>
            </w:pPr>
          </w:p>
        </w:tc>
        <w:tc>
          <w:tcPr>
            <w:tcW w:w="2551" w:type="dxa"/>
            <w:vAlign w:val="center"/>
          </w:tcPr>
          <w:p>
            <w:pPr>
              <w:pStyle w:val="11"/>
            </w:pPr>
            <w:r>
              <w:t>50.60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2082002</w:t>
            </w:r>
          </w:p>
        </w:tc>
        <w:tc>
          <w:tcPr>
            <w:tcW w:w="4535" w:type="dxa"/>
            <w:vAlign w:val="center"/>
          </w:tcPr>
          <w:p>
            <w:pPr>
              <w:pStyle w:val="12"/>
            </w:pPr>
            <w:r>
              <w:t>流浪乞讨人员救助支出</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rPr>
                <w:rFonts w:hint="default" w:eastAsia="方正书宋_GBK"/>
                <w:lang w:val="en-US" w:eastAsia="zh-CN"/>
              </w:rPr>
            </w:pPr>
            <w:r>
              <w:rPr>
                <w:rFonts w:hint="eastAsia"/>
                <w:lang w:val="en-US" w:eastAsia="zh-CN"/>
              </w:rPr>
              <w:t>323</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2082101</w:t>
            </w:r>
          </w:p>
        </w:tc>
        <w:tc>
          <w:tcPr>
            <w:tcW w:w="4535" w:type="dxa"/>
            <w:vAlign w:val="center"/>
          </w:tcPr>
          <w:p>
            <w:pPr>
              <w:pStyle w:val="12"/>
            </w:pPr>
            <w:r>
              <w:t>城市特困人员救助供养支出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rPr>
                <w:rFonts w:hint="default" w:eastAsia="方正书宋_GBK"/>
                <w:lang w:val="en-US" w:eastAsia="zh-CN"/>
              </w:rPr>
            </w:pPr>
            <w:r>
              <w:rPr>
                <w:rFonts w:hint="eastAsia"/>
                <w:lang w:val="en-US" w:eastAsia="zh-CN"/>
              </w:rPr>
              <w:t>303</w:t>
            </w:r>
          </w:p>
        </w:tc>
        <w:tc>
          <w:tcPr>
            <w:tcW w:w="2551" w:type="dxa"/>
            <w:vAlign w:val="center"/>
          </w:tcPr>
          <w:p>
            <w:pPr>
              <w:pStyle w:val="11"/>
            </w:pPr>
          </w:p>
        </w:tc>
        <w:tc>
          <w:tcPr>
            <w:tcW w:w="2551" w:type="dxa"/>
            <w:vAlign w:val="center"/>
          </w:tcPr>
          <w:p>
            <w:pPr>
              <w:pStyle w:val="11"/>
              <w:rPr>
                <w:rFonts w:hint="default" w:eastAsia="方正书宋_GBK"/>
                <w:lang w:val="en-US" w:eastAsia="zh-CN"/>
              </w:rPr>
            </w:pPr>
            <w:r>
              <w:rPr>
                <w:rFonts w:hint="eastAsia"/>
                <w:lang w:val="en-US" w:eastAsia="zh-CN"/>
              </w:rP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28.05</w:t>
            </w:r>
          </w:p>
        </w:tc>
        <w:tc>
          <w:tcPr>
            <w:tcW w:w="2551" w:type="dxa"/>
            <w:vAlign w:val="center"/>
          </w:tcPr>
          <w:p>
            <w:pPr>
              <w:pStyle w:val="11"/>
            </w:pPr>
            <w:r>
              <w:t>28.05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10.36</w:t>
            </w:r>
          </w:p>
        </w:tc>
        <w:tc>
          <w:tcPr>
            <w:tcW w:w="2551" w:type="dxa"/>
            <w:vAlign w:val="center"/>
          </w:tcPr>
          <w:p>
            <w:pPr>
              <w:pStyle w:val="11"/>
            </w:pPr>
            <w:r>
              <w:t>10.36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17.69</w:t>
            </w:r>
          </w:p>
        </w:tc>
        <w:tc>
          <w:tcPr>
            <w:tcW w:w="2551" w:type="dxa"/>
            <w:vAlign w:val="center"/>
          </w:tcPr>
          <w:p>
            <w:pPr>
              <w:pStyle w:val="11"/>
            </w:pPr>
            <w:r>
              <w:t>17.69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22.13</w:t>
            </w:r>
          </w:p>
        </w:tc>
        <w:tc>
          <w:tcPr>
            <w:tcW w:w="2551" w:type="dxa"/>
            <w:vAlign w:val="center"/>
          </w:tcPr>
          <w:p>
            <w:pPr>
              <w:pStyle w:val="11"/>
            </w:pPr>
            <w:r>
              <w:t>22.13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22.13</w:t>
            </w:r>
          </w:p>
        </w:tc>
        <w:tc>
          <w:tcPr>
            <w:tcW w:w="2551" w:type="dxa"/>
            <w:vAlign w:val="center"/>
          </w:tcPr>
          <w:p>
            <w:pPr>
              <w:pStyle w:val="11"/>
            </w:pPr>
            <w:r>
              <w:t>22.13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22.13</w:t>
            </w:r>
          </w:p>
        </w:tc>
        <w:tc>
          <w:tcPr>
            <w:tcW w:w="2551" w:type="dxa"/>
            <w:vAlign w:val="center"/>
          </w:tcPr>
          <w:p>
            <w:pPr>
              <w:pStyle w:val="11"/>
            </w:pPr>
            <w:r>
              <w:t>22.13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347.06</w:t>
            </w:r>
          </w:p>
        </w:tc>
        <w:tc>
          <w:tcPr>
            <w:tcW w:w="2551" w:type="dxa"/>
            <w:vAlign w:val="center"/>
          </w:tcPr>
          <w:p>
            <w:pPr>
              <w:pStyle w:val="15"/>
            </w:pPr>
            <w:r>
              <w:t>312.66</w:t>
            </w:r>
          </w:p>
        </w:tc>
        <w:tc>
          <w:tcPr>
            <w:tcW w:w="2551" w:type="dxa"/>
            <w:vAlign w:val="center"/>
          </w:tcPr>
          <w:p>
            <w:pPr>
              <w:pStyle w:val="15"/>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278.92</w:t>
            </w:r>
          </w:p>
        </w:tc>
        <w:tc>
          <w:tcPr>
            <w:tcW w:w="2551" w:type="dxa"/>
            <w:vAlign w:val="center"/>
          </w:tcPr>
          <w:p>
            <w:pPr>
              <w:pStyle w:val="11"/>
            </w:pPr>
            <w:r>
              <w:t>278.92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78.02</w:t>
            </w:r>
          </w:p>
        </w:tc>
        <w:tc>
          <w:tcPr>
            <w:tcW w:w="2551" w:type="dxa"/>
            <w:vAlign w:val="center"/>
          </w:tcPr>
          <w:p>
            <w:pPr>
              <w:pStyle w:val="11"/>
            </w:pPr>
            <w:r>
              <w:t>78.02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36.92</w:t>
            </w:r>
          </w:p>
        </w:tc>
        <w:tc>
          <w:tcPr>
            <w:tcW w:w="2551" w:type="dxa"/>
            <w:vAlign w:val="center"/>
          </w:tcPr>
          <w:p>
            <w:pPr>
              <w:pStyle w:val="11"/>
            </w:pPr>
            <w:r>
              <w:t>36.92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14.21</w:t>
            </w:r>
          </w:p>
        </w:tc>
        <w:tc>
          <w:tcPr>
            <w:tcW w:w="2551" w:type="dxa"/>
            <w:vAlign w:val="center"/>
          </w:tcPr>
          <w:p>
            <w:pPr>
              <w:pStyle w:val="11"/>
            </w:pPr>
            <w:r>
              <w:t>14.21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71.40</w:t>
            </w:r>
          </w:p>
        </w:tc>
        <w:tc>
          <w:tcPr>
            <w:tcW w:w="2551" w:type="dxa"/>
            <w:vAlign w:val="center"/>
          </w:tcPr>
          <w:p>
            <w:pPr>
              <w:pStyle w:val="11"/>
            </w:pPr>
            <w:r>
              <w:t>71.40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27.45</w:t>
            </w:r>
          </w:p>
        </w:tc>
        <w:tc>
          <w:tcPr>
            <w:tcW w:w="2551" w:type="dxa"/>
            <w:vAlign w:val="center"/>
          </w:tcPr>
          <w:p>
            <w:pPr>
              <w:pStyle w:val="11"/>
            </w:pPr>
            <w:r>
              <w:t>27.45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10.36</w:t>
            </w:r>
          </w:p>
        </w:tc>
        <w:tc>
          <w:tcPr>
            <w:tcW w:w="2551" w:type="dxa"/>
            <w:vAlign w:val="center"/>
          </w:tcPr>
          <w:p>
            <w:pPr>
              <w:pStyle w:val="11"/>
            </w:pPr>
            <w:r>
              <w:t>10.36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17.69</w:t>
            </w:r>
          </w:p>
        </w:tc>
        <w:tc>
          <w:tcPr>
            <w:tcW w:w="2551" w:type="dxa"/>
            <w:vAlign w:val="center"/>
          </w:tcPr>
          <w:p>
            <w:pPr>
              <w:pStyle w:val="11"/>
            </w:pPr>
            <w:r>
              <w:t>17.69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0.74</w:t>
            </w:r>
          </w:p>
        </w:tc>
        <w:tc>
          <w:tcPr>
            <w:tcW w:w="2551" w:type="dxa"/>
            <w:vAlign w:val="center"/>
          </w:tcPr>
          <w:p>
            <w:pPr>
              <w:pStyle w:val="11"/>
            </w:pPr>
            <w:r>
              <w:t>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22.13</w:t>
            </w:r>
          </w:p>
        </w:tc>
        <w:tc>
          <w:tcPr>
            <w:tcW w:w="2551" w:type="dxa"/>
            <w:vAlign w:val="center"/>
          </w:tcPr>
          <w:p>
            <w:pPr>
              <w:pStyle w:val="11"/>
            </w:pPr>
            <w:r>
              <w:t>22.13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33.40</w:t>
            </w:r>
          </w:p>
        </w:tc>
        <w:tc>
          <w:tcPr>
            <w:tcW w:w="2551" w:type="dxa"/>
            <w:vAlign w:val="center"/>
          </w:tcPr>
          <w:p>
            <w:pPr>
              <w:pStyle w:val="11"/>
            </w:pPr>
          </w:p>
        </w:tc>
        <w:tc>
          <w:tcPr>
            <w:tcW w:w="2551" w:type="dxa"/>
            <w:vAlign w:val="center"/>
          </w:tcPr>
          <w:p>
            <w:pPr>
              <w:pStyle w:val="11"/>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3.28</w:t>
            </w:r>
          </w:p>
        </w:tc>
        <w:tc>
          <w:tcPr>
            <w:tcW w:w="2551" w:type="dxa"/>
            <w:vAlign w:val="center"/>
          </w:tcPr>
          <w:p>
            <w:pPr>
              <w:pStyle w:val="11"/>
            </w:pPr>
          </w:p>
        </w:tc>
        <w:tc>
          <w:tcPr>
            <w:tcW w:w="2551" w:type="dxa"/>
            <w:vAlign w:val="center"/>
          </w:tcPr>
          <w:p>
            <w:pPr>
              <w:pStyle w:val="11"/>
            </w:pPr>
            <w:r>
              <w:t>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3.90</w:t>
            </w:r>
          </w:p>
        </w:tc>
        <w:tc>
          <w:tcPr>
            <w:tcW w:w="2551" w:type="dxa"/>
            <w:vAlign w:val="center"/>
          </w:tcPr>
          <w:p>
            <w:pPr>
              <w:pStyle w:val="11"/>
            </w:pPr>
          </w:p>
        </w:tc>
        <w:tc>
          <w:tcPr>
            <w:tcW w:w="2551" w:type="dxa"/>
            <w:vAlign w:val="center"/>
          </w:tcPr>
          <w:p>
            <w:pPr>
              <w:pStyle w:val="11"/>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3.18</w:t>
            </w:r>
          </w:p>
        </w:tc>
        <w:tc>
          <w:tcPr>
            <w:tcW w:w="2551" w:type="dxa"/>
            <w:vAlign w:val="center"/>
          </w:tcPr>
          <w:p>
            <w:pPr>
              <w:pStyle w:val="11"/>
            </w:pPr>
          </w:p>
        </w:tc>
        <w:tc>
          <w:tcPr>
            <w:tcW w:w="2551" w:type="dxa"/>
            <w:vAlign w:val="center"/>
          </w:tcPr>
          <w:p>
            <w:pPr>
              <w:pStyle w:val="11"/>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6.72</w:t>
            </w:r>
          </w:p>
        </w:tc>
        <w:tc>
          <w:tcPr>
            <w:tcW w:w="2551" w:type="dxa"/>
            <w:vAlign w:val="center"/>
          </w:tcPr>
          <w:p>
            <w:pPr>
              <w:pStyle w:val="11"/>
            </w:pPr>
          </w:p>
        </w:tc>
        <w:tc>
          <w:tcPr>
            <w:tcW w:w="2551" w:type="dxa"/>
            <w:vAlign w:val="center"/>
          </w:tcPr>
          <w:p>
            <w:pPr>
              <w:pStyle w:val="11"/>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2.18</w:t>
            </w:r>
          </w:p>
        </w:tc>
        <w:tc>
          <w:tcPr>
            <w:tcW w:w="2551" w:type="dxa"/>
            <w:vAlign w:val="center"/>
          </w:tcPr>
          <w:p>
            <w:pPr>
              <w:pStyle w:val="11"/>
            </w:pPr>
          </w:p>
        </w:tc>
        <w:tc>
          <w:tcPr>
            <w:tcW w:w="2551" w:type="dxa"/>
            <w:vAlign w:val="center"/>
          </w:tcPr>
          <w:p>
            <w:pPr>
              <w:pStyle w:val="11"/>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2.91</w:t>
            </w:r>
          </w:p>
        </w:tc>
        <w:tc>
          <w:tcPr>
            <w:tcW w:w="2551" w:type="dxa"/>
            <w:vAlign w:val="center"/>
          </w:tcPr>
          <w:p>
            <w:pPr>
              <w:pStyle w:val="11"/>
            </w:pPr>
          </w:p>
        </w:tc>
        <w:tc>
          <w:tcPr>
            <w:tcW w:w="2551"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1.96</w:t>
            </w:r>
          </w:p>
        </w:tc>
        <w:tc>
          <w:tcPr>
            <w:tcW w:w="2551" w:type="dxa"/>
            <w:vAlign w:val="center"/>
          </w:tcPr>
          <w:p>
            <w:pPr>
              <w:pStyle w:val="11"/>
            </w:pPr>
          </w:p>
        </w:tc>
        <w:tc>
          <w:tcPr>
            <w:tcW w:w="2551"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4.01</w:t>
            </w:r>
          </w:p>
        </w:tc>
        <w:tc>
          <w:tcPr>
            <w:tcW w:w="2551" w:type="dxa"/>
            <w:vAlign w:val="center"/>
          </w:tcPr>
          <w:p>
            <w:pPr>
              <w:pStyle w:val="11"/>
            </w:pPr>
          </w:p>
        </w:tc>
        <w:tc>
          <w:tcPr>
            <w:tcW w:w="2551" w:type="dxa"/>
            <w:vAlign w:val="center"/>
          </w:tcPr>
          <w:p>
            <w:pPr>
              <w:pStyle w:val="11"/>
            </w:pPr>
            <w: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33.74</w:t>
            </w:r>
          </w:p>
        </w:tc>
        <w:tc>
          <w:tcPr>
            <w:tcW w:w="2551" w:type="dxa"/>
            <w:vAlign w:val="center"/>
          </w:tcPr>
          <w:p>
            <w:pPr>
              <w:pStyle w:val="11"/>
            </w:pPr>
            <w:r>
              <w:t>33.74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32.72</w:t>
            </w:r>
          </w:p>
        </w:tc>
        <w:tc>
          <w:tcPr>
            <w:tcW w:w="2551" w:type="dxa"/>
            <w:vAlign w:val="center"/>
          </w:tcPr>
          <w:p>
            <w:pPr>
              <w:pStyle w:val="11"/>
            </w:pPr>
            <w:r>
              <w:t>32.72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22904</w:t>
            </w:r>
          </w:p>
        </w:tc>
        <w:tc>
          <w:tcPr>
            <w:tcW w:w="4535" w:type="dxa"/>
            <w:vAlign w:val="center"/>
          </w:tcPr>
          <w:p>
            <w:pPr>
              <w:pStyle w:val="12"/>
            </w:pPr>
            <w:r>
              <w:t>其他政府性基金及对应专项债务收入安排的支出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2290402</w:t>
            </w:r>
          </w:p>
        </w:tc>
        <w:tc>
          <w:tcPr>
            <w:tcW w:w="4535" w:type="dxa"/>
            <w:vAlign w:val="center"/>
          </w:tcPr>
          <w:p>
            <w:pPr>
              <w:pStyle w:val="12"/>
            </w:pPr>
            <w:r>
              <w:t>其他地方自行试点项目收益专项债券收入安排的支出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秦皇岛市北戴河区民政局（本级）2024年单位预算信息公开情况说明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按照《中华人民共和国预算法》、《地方预决算公开操作规程》和《关于进一步推进预算公开工作的实施意见》规定，现将秦皇岛市北戴河区民政局（本级）2024年单位预算公开如下：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根据《民政局职能配置、内设机构和人员编制规定》，民政局的主要职责是：</w:t>
      </w:r>
    </w:p>
    <w:p>
      <w:pPr>
        <w:pStyle w:val="17"/>
      </w:pPr>
      <w:r>
        <w:t>贯彻落实党中央和省、市、区委关于民政工作的方针政策和决策部署，坚持和加强党对民政工作的集中统一领导。主要职责是：（一）贯彻执行国家、省、市民政事业发展法律法规、政策、规划，拟订全区民政事业发展规范性文件、政策、规划并组织实施。（二）贯彻执行国家、省、市社会团体、基金会、社会服务机构等社会组织管理办法，依法对全区社会组织进行管理和监督检查。（三）贯彻执行省、市社会救助政策、标准，统筹社会救助体系建设。负责城乡居民最低生活保障、特困人员救助供养、临时救助、生活无着流浪乞讨人员救助工作。（四）贯彻执行省、市基层群众自治和城乡社区治理政策。指导城乡社区治理体系和能力建设，提出加强和改进基层政权建设的建议，推动基层民主政治建设。（五）贯彻执行省、市行政区划、行政区域界线管理和地名管理政策、标准。负责区级行政区域及乡镇、街道办事处的设立、命名、变更和政府驻地迁移的调查论证、管理工作。负责全地名管理工作。负责区级行政区域界线的勘定和管理工作。负责重要自然地理实体命名、更名的管理工作。（六）组织实施婚姻管理政策，推进婚俗改革，指导婚姻服务机构管理工作。（七）贯彻执行省、市殡葬管理政策、服务规范，推进殡葬改革，指导殡葬服务机构管理工作。（八）统筹推进、督促指导、监督管理全区养老服务工作。拟订全区养老服务体系建设规划，落实省、市养老服务政策、标准，承担老年人福利和特殊困难老年人救助工作。（九）负责全区残疾人权益保护救助管理工作。统筹推进残疾人福利制度建设和康复辅助器具产业发展。（十）落实省、市儿童福利、孤弃儿童保障、儿童收养、儿童救助保护政策、标准。健全农村留守儿童关爱服务体系和困境儿童保障制度。（十一）贯彻促进全区慈善事业发展政策，指导社会捐助工作。（十二）贯彻执行省、市社会工作、志愿服务政策和标准，会同有关部门推进社会工作人才队伍建设和志愿者队伍建设。（十三）落实行业主管部门的安全生产监管职责，各股室落实各自分管领域的安全生产监管职责。（十四）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1639.70万元，其中：一般公共预算收入1639.70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18"/>
      </w:pPr>
      <w:r>
        <w:t>收支预算总表支出栏、基本支出表、项目支出表按经济分类和支出功能分类科目编制，反映秦皇岛市北戴河区民政局（本级）年度单位预算中支出预算的总体情况。2024年支出预算1639.70万元，其中基本支出347.06万元，包括人员经费312.66万元和日常公用经费34.40万元；项目支出1639.70万元，主要为列每个项目明细城市特困供养资金20.00万元，城市最低生活保障金90万元，城乡临时救助资金30.00万元，高龄人员补贴325.02万元，孤儿生活费1.95万元，精简救济补助0.70万元，困难残疾人生活补贴8.64万元，流浪乞讨救助经费0.60万元，农村特困供养资金240.00万元，农村最低生活保障金42万元，社会救助专管员补助17.50万元，特困人员及老年人意外伤害保险68.03万元，提前下达2023年中央财政困难群众救助补助资金（秦财社[2022]731）0.41万元，提前下达2023年中央集中彩票公益金支持社会福利事业专项资金预算 秦财社【2022】747号 （孤儿助学工程）1.75万元，严重精神障碍以奖代补5.19万元，重度残疾人护理补贴49.14万元，养老服务体系建设奖补资金7.00万元，关于下达2023年省级财政养老服务体系建设经费的通知（秦财社【2023】328号）340万元，办公辅助（服务）18.62万元，</w:t>
      </w:r>
      <w:bookmarkStart w:id="2" w:name="_GoBack"/>
      <w:bookmarkEnd w:id="2"/>
      <w:r>
        <w:t>编外人员经费-临时用工22.54万元，退役军人工资24.01万元，网络运行维护费5.04万元，网络运行维护费(运转保障经费)1.00万元。</w:t>
      </w:r>
    </w:p>
    <w:p>
      <w:pPr>
        <w:pStyle w:val="18"/>
      </w:pPr>
      <w:r>
        <w:t>3、比上年增减情况</w:t>
      </w:r>
    </w:p>
    <w:p>
      <w:pPr>
        <w:pStyle w:val="18"/>
        <w:rPr>
          <w:highlight w:val="none"/>
        </w:rPr>
      </w:pPr>
      <w:r>
        <w:rPr>
          <w:highlight w:val="none"/>
        </w:rPr>
        <w:t>2024年预算收支安排1639.70万元，较2023年预算增加</w:t>
      </w:r>
      <w:r>
        <w:rPr>
          <w:rFonts w:hint="eastAsia"/>
          <w:highlight w:val="none"/>
          <w:lang w:val="en-US" w:eastAsia="zh-CN"/>
        </w:rPr>
        <w:t>165.42</w:t>
      </w:r>
      <w:r>
        <w:rPr>
          <w:highlight w:val="none"/>
        </w:rPr>
        <w:t>万元，其中：基本支出减少7.65万元，主要为正常人员增加支出</w:t>
      </w:r>
      <w:r>
        <w:rPr>
          <w:rFonts w:hint="eastAsia"/>
          <w:highlight w:val="none"/>
          <w:lang w:eastAsia="zh-CN"/>
        </w:rPr>
        <w:t>；</w:t>
      </w:r>
      <w:r>
        <w:rPr>
          <w:highlight w:val="none"/>
        </w:rPr>
        <w:t>项目支出增加</w:t>
      </w:r>
      <w:r>
        <w:rPr>
          <w:rFonts w:hint="eastAsia"/>
          <w:highlight w:val="none"/>
          <w:lang w:val="en-US" w:eastAsia="zh-CN"/>
        </w:rPr>
        <w:t>173.07</w:t>
      </w:r>
      <w:r>
        <w:rPr>
          <w:highlight w:val="none"/>
        </w:rPr>
        <w:t>万元，主要为残疾人两项补贴提标等，厉行节约，压缩经费，减少行政运行费用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机关运行经费共计安排22.51万元，主要用于机关办公区的办公及印刷费、邮电费、公务用车运行维护费等日常运行支出。其中：办公及印刷费4.73万元、邮电费3.18万元、福利费2.18万元、公务交通补贴4.01万元，培训费2.41万元，离退休干部经费1.59万元，工会经费3.24万元，公务用车运行维护费以及其他费用1.17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highlight w:val="none"/>
        </w:rPr>
      </w:pPr>
      <w:r>
        <w:rPr>
          <w:highlight w:val="none"/>
        </w:rPr>
        <w:t>2023年，我</w:t>
      </w:r>
      <w:r>
        <w:rPr>
          <w:rFonts w:hint="eastAsia"/>
          <w:highlight w:val="none"/>
          <w:lang w:val="en-US" w:eastAsia="zh-CN"/>
        </w:rPr>
        <w:t>单位</w:t>
      </w:r>
      <w:r>
        <w:rPr>
          <w:highlight w:val="none"/>
        </w:rPr>
        <w:t>财政拨款“三公”经费预算安排3.41万元，与上年相比，减少0.25万元。其中：因公出国（境）费0万元，与上年持平，无增减变化；公务用车购置及运行维护费1万元（其中：公务用车购置费为0万元，公务用车运行维护费1万元)，公务用车购置费与上年持平，无增减变化；公务用车运行维护费1万元，与上年相比，减少0.25万元，主要是厉行节约，压缩经费；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1、办公辅助（服务）绩效目标表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13030424P000004101237</w:t>
            </w:r>
          </w:p>
        </w:tc>
        <w:tc>
          <w:tcPr>
            <w:tcW w:w="2835" w:type="dxa"/>
            <w:vAlign w:val="center"/>
          </w:tcPr>
          <w:p>
            <w:pPr>
              <w:pStyle w:val="10"/>
            </w:pPr>
            <w:r>
              <w:t>项目名称</w:t>
            </w:r>
          </w:p>
        </w:tc>
        <w:tc>
          <w:tcPr>
            <w:tcW w:w="6094" w:type="dxa"/>
            <w:gridSpan w:val="3"/>
            <w:vAlign w:val="center"/>
          </w:tcPr>
          <w:p>
            <w:pPr>
              <w:pStyle w:val="12"/>
            </w:pPr>
            <w:r>
              <w:t>办公辅助（服务）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18.62</w:t>
            </w:r>
          </w:p>
        </w:tc>
        <w:tc>
          <w:tcPr>
            <w:tcW w:w="2835" w:type="dxa"/>
            <w:vAlign w:val="center"/>
          </w:tcPr>
          <w:p>
            <w:pPr>
              <w:pStyle w:val="10"/>
            </w:pPr>
            <w:r>
              <w:t>其中：财政    资金</w:t>
            </w:r>
          </w:p>
        </w:tc>
        <w:tc>
          <w:tcPr>
            <w:tcW w:w="2551" w:type="dxa"/>
            <w:vAlign w:val="center"/>
          </w:tcPr>
          <w:p>
            <w:pPr>
              <w:pStyle w:val="12"/>
            </w:pPr>
            <w:r>
              <w:t>18.62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保障办公辅助服务费的支出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1.办公辅助服务费按时拨付，保障工作正常运转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保障办公人数</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服务费准确拨付</w:t>
            </w:r>
          </w:p>
        </w:tc>
        <w:tc>
          <w:tcPr>
            <w:tcW w:w="5386" w:type="dxa"/>
            <w:vAlign w:val="center"/>
          </w:tcPr>
          <w:p>
            <w:pPr>
              <w:pStyle w:val="12"/>
            </w:pPr>
            <w:r>
              <w:t>准确发放次数与应发放次数的比值</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服务费按时拨付</w:t>
            </w:r>
          </w:p>
        </w:tc>
        <w:tc>
          <w:tcPr>
            <w:tcW w:w="5386" w:type="dxa"/>
            <w:vAlign w:val="center"/>
          </w:tcPr>
          <w:p>
            <w:pPr>
              <w:pStyle w:val="12"/>
            </w:pPr>
            <w:r>
              <w:t>按时拨付次数/拨付总次数</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服务费总成本</w:t>
            </w:r>
          </w:p>
        </w:tc>
        <w:tc>
          <w:tcPr>
            <w:tcW w:w="5386" w:type="dxa"/>
            <w:vAlign w:val="center"/>
          </w:tcPr>
          <w:p>
            <w:pPr>
              <w:pStyle w:val="12"/>
            </w:pPr>
            <w:r>
              <w:t>服务费总成本</w:t>
            </w:r>
          </w:p>
        </w:tc>
        <w:tc>
          <w:tcPr>
            <w:tcW w:w="2268" w:type="dxa"/>
            <w:vAlign w:val="center"/>
          </w:tcPr>
          <w:p>
            <w:pPr>
              <w:pStyle w:val="12"/>
            </w:pPr>
            <w:r>
              <w:t>≤18.62万元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保障工作正常运转</w:t>
            </w:r>
          </w:p>
        </w:tc>
        <w:tc>
          <w:tcPr>
            <w:tcW w:w="5386" w:type="dxa"/>
            <w:vAlign w:val="center"/>
          </w:tcPr>
          <w:p>
            <w:pPr>
              <w:pStyle w:val="12"/>
            </w:pPr>
            <w:r>
              <w:t>保障相关业务、工作等开展的情况</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服务对象对服务费拨付的满意度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2、编外人员经费-临时用工绩效目标表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13030424P00000410127M</w:t>
            </w:r>
          </w:p>
        </w:tc>
        <w:tc>
          <w:tcPr>
            <w:tcW w:w="2835" w:type="dxa"/>
            <w:vAlign w:val="center"/>
          </w:tcPr>
          <w:p>
            <w:pPr>
              <w:pStyle w:val="10"/>
            </w:pPr>
            <w:r>
              <w:t>项目名称</w:t>
            </w:r>
          </w:p>
        </w:tc>
        <w:tc>
          <w:tcPr>
            <w:tcW w:w="6094" w:type="dxa"/>
            <w:gridSpan w:val="3"/>
            <w:vAlign w:val="center"/>
          </w:tcPr>
          <w:p>
            <w:pPr>
              <w:pStyle w:val="12"/>
            </w:pPr>
            <w:r>
              <w:t>编外人员经费-临时用工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22.54</w:t>
            </w:r>
          </w:p>
        </w:tc>
        <w:tc>
          <w:tcPr>
            <w:tcW w:w="2835" w:type="dxa"/>
            <w:vAlign w:val="center"/>
          </w:tcPr>
          <w:p>
            <w:pPr>
              <w:pStyle w:val="10"/>
            </w:pPr>
            <w:r>
              <w:t>其中：财政    资金</w:t>
            </w:r>
          </w:p>
        </w:tc>
        <w:tc>
          <w:tcPr>
            <w:tcW w:w="2551" w:type="dxa"/>
            <w:vAlign w:val="center"/>
          </w:tcPr>
          <w:p>
            <w:pPr>
              <w:pStyle w:val="12"/>
            </w:pPr>
            <w:r>
              <w:t>22.54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保障临时用工人员工资、保险等各项人员经费支出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1.保障本单位4名临时用工人员工资及保险按时拨付，保障工作正常运转。</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5386" w:type="dxa"/>
            <w:vAlign w:val="center"/>
          </w:tcPr>
          <w:p>
            <w:pPr>
              <w:pStyle w:val="12"/>
            </w:pPr>
            <w:r>
              <w:t>工资、社会保障等发放（缴纳）不超人社部门核定标准</w:t>
            </w:r>
          </w:p>
        </w:tc>
        <w:tc>
          <w:tcPr>
            <w:tcW w:w="2268" w:type="dxa"/>
            <w:vAlign w:val="center"/>
          </w:tcPr>
          <w:p>
            <w:pPr>
              <w:pStyle w:val="12"/>
            </w:pPr>
            <w:r>
              <w:t>不超人社部门核定标准</w:t>
            </w:r>
          </w:p>
        </w:tc>
        <w:tc>
          <w:tcPr>
            <w:tcW w:w="1276" w:type="dxa"/>
            <w:vAlign w:val="center"/>
          </w:tcPr>
          <w:p>
            <w:pPr>
              <w:pStyle w:val="12"/>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业务工作稳定性</w:t>
            </w:r>
          </w:p>
        </w:tc>
        <w:tc>
          <w:tcPr>
            <w:tcW w:w="5386" w:type="dxa"/>
            <w:vAlign w:val="center"/>
          </w:tcPr>
          <w:p>
            <w:pPr>
              <w:pStyle w:val="12"/>
            </w:pPr>
            <w:r>
              <w:t>保障日常工作稳定运转</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用工人员满意度</w:t>
            </w:r>
          </w:p>
        </w:tc>
        <w:tc>
          <w:tcPr>
            <w:tcW w:w="5386" w:type="dxa"/>
            <w:vAlign w:val="center"/>
          </w:tcPr>
          <w:p>
            <w:pPr>
              <w:pStyle w:val="12"/>
            </w:pPr>
            <w:r>
              <w:t>满意度人员占总用工人员人数</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13030424P000004101289</w:t>
            </w:r>
          </w:p>
        </w:tc>
        <w:tc>
          <w:tcPr>
            <w:tcW w:w="2835" w:type="dxa"/>
            <w:vAlign w:val="center"/>
          </w:tcPr>
          <w:p>
            <w:pPr>
              <w:pStyle w:val="10"/>
            </w:pPr>
            <w:r>
              <w:t>项目名称</w:t>
            </w:r>
          </w:p>
        </w:tc>
        <w:tc>
          <w:tcPr>
            <w:tcW w:w="6094" w:type="dxa"/>
            <w:gridSpan w:val="3"/>
            <w:vAlign w:val="center"/>
          </w:tcPr>
          <w:p>
            <w:pPr>
              <w:pStyle w:val="12"/>
            </w:pPr>
            <w:r>
              <w:t>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用于民政系统云视频服务平台使用服务，包括平台使用、资源使用、专用设备租用、技术支撑等。</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1.保障2条宽带网络畅通，保障工作正常开展</w:t>
            </w:r>
            <w:r>
              <w:tab/>
            </w:r>
            <w:r>
              <w:t>；保障区民政局与省民政厅、市民政局的民政系统云视频服务平台正常使用</w:t>
            </w:r>
            <w:r>
              <w:tab/>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租用宽带光纤网络数量</w:t>
            </w:r>
          </w:p>
        </w:tc>
        <w:tc>
          <w:tcPr>
            <w:tcW w:w="5386" w:type="dxa"/>
            <w:vAlign w:val="center"/>
          </w:tcPr>
          <w:p>
            <w:pPr>
              <w:pStyle w:val="12"/>
            </w:pPr>
            <w:r>
              <w:t>租用宽带光纤网络数量（一条10M，一条50M）</w:t>
            </w:r>
          </w:p>
        </w:tc>
        <w:tc>
          <w:tcPr>
            <w:tcW w:w="2268" w:type="dxa"/>
            <w:vAlign w:val="center"/>
          </w:tcPr>
          <w:p>
            <w:pPr>
              <w:pStyle w:val="12"/>
            </w:pPr>
            <w:r>
              <w:t>2条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网络稳定率</w:t>
            </w:r>
          </w:p>
        </w:tc>
        <w:tc>
          <w:tcPr>
            <w:tcW w:w="5386" w:type="dxa"/>
            <w:vAlign w:val="center"/>
          </w:tcPr>
          <w:p>
            <w:pPr>
              <w:pStyle w:val="12"/>
            </w:pPr>
            <w:r>
              <w:t>网络正常使用天数/365</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网络故障及时处理率</w:t>
            </w:r>
          </w:p>
        </w:tc>
        <w:tc>
          <w:tcPr>
            <w:tcW w:w="5386" w:type="dxa"/>
            <w:vAlign w:val="center"/>
          </w:tcPr>
          <w:p>
            <w:pPr>
              <w:pStyle w:val="12"/>
            </w:pPr>
            <w:r>
              <w:t>网络故障及时处理次数与网络故障出现的总次数比率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云视频平台年成本</w:t>
            </w:r>
          </w:p>
        </w:tc>
        <w:tc>
          <w:tcPr>
            <w:tcW w:w="5386" w:type="dxa"/>
            <w:vAlign w:val="center"/>
          </w:tcPr>
          <w:p>
            <w:pPr>
              <w:pStyle w:val="12"/>
            </w:pPr>
            <w:r>
              <w:t>云视频平台年成本</w:t>
            </w:r>
          </w:p>
        </w:tc>
        <w:tc>
          <w:tcPr>
            <w:tcW w:w="2268" w:type="dxa"/>
            <w:vAlign w:val="center"/>
          </w:tcPr>
          <w:p>
            <w:pPr>
              <w:pStyle w:val="12"/>
            </w:pPr>
            <w:r>
              <w:t>≤1.2万元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宽带网络总成本</w:t>
            </w:r>
          </w:p>
        </w:tc>
        <w:tc>
          <w:tcPr>
            <w:tcW w:w="5386" w:type="dxa"/>
            <w:vAlign w:val="center"/>
          </w:tcPr>
          <w:p>
            <w:pPr>
              <w:pStyle w:val="12"/>
            </w:pPr>
            <w:r>
              <w:t>宽带网络总成本</w:t>
            </w:r>
          </w:p>
        </w:tc>
        <w:tc>
          <w:tcPr>
            <w:tcW w:w="2268" w:type="dxa"/>
            <w:vAlign w:val="center"/>
          </w:tcPr>
          <w:p>
            <w:pPr>
              <w:pStyle w:val="12"/>
            </w:pPr>
            <w:r>
              <w:t>≤3.84万元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保证网络设备正常使用，保障工作正常开展</w:t>
            </w:r>
          </w:p>
        </w:tc>
        <w:tc>
          <w:tcPr>
            <w:tcW w:w="5386" w:type="dxa"/>
            <w:vAlign w:val="center"/>
          </w:tcPr>
          <w:p>
            <w:pPr>
              <w:pStyle w:val="12"/>
            </w:pPr>
            <w:r>
              <w:t>保证网络设备正常使用，保障工作正常开展</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云视频运行满意度</w:t>
            </w:r>
          </w:p>
        </w:tc>
        <w:tc>
          <w:tcPr>
            <w:tcW w:w="5386" w:type="dxa"/>
            <w:vAlign w:val="center"/>
          </w:tcPr>
          <w:p>
            <w:pPr>
              <w:pStyle w:val="12"/>
            </w:pPr>
            <w:r>
              <w:t>使用人员对云视频运行满意度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4、网络运行维护费(运转保障经费)绩效目标表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13030424P00000410129W</w:t>
            </w:r>
          </w:p>
        </w:tc>
        <w:tc>
          <w:tcPr>
            <w:tcW w:w="2835" w:type="dxa"/>
            <w:vAlign w:val="center"/>
          </w:tcPr>
          <w:p>
            <w:pPr>
              <w:pStyle w:val="10"/>
            </w:pPr>
            <w:r>
              <w:t>项目名称</w:t>
            </w:r>
          </w:p>
        </w:tc>
        <w:tc>
          <w:tcPr>
            <w:tcW w:w="6094" w:type="dxa"/>
            <w:gridSpan w:val="3"/>
            <w:vAlign w:val="center"/>
          </w:tcPr>
          <w:p>
            <w:pPr>
              <w:pStyle w:val="12"/>
            </w:pPr>
            <w:r>
              <w:t>网络运行维护费(运转保障经费)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用于民政系统云视频服务平台使用服务，包括平台使用、资源使用、专用设备租用、技术支撑等。</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1.保障2条宽带网络畅通，保障工作正常开展；保障区民政局与省民政厅、市民政局的民政系统云视频服务平台正常使用</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租用宽带光纤网络数量</w:t>
            </w:r>
          </w:p>
        </w:tc>
        <w:tc>
          <w:tcPr>
            <w:tcW w:w="5386" w:type="dxa"/>
            <w:vAlign w:val="center"/>
          </w:tcPr>
          <w:p>
            <w:pPr>
              <w:pStyle w:val="12"/>
            </w:pPr>
            <w:r>
              <w:t>租用宽带光纤网络数量（一条10M，一条50M）</w:t>
            </w:r>
          </w:p>
        </w:tc>
        <w:tc>
          <w:tcPr>
            <w:tcW w:w="2268" w:type="dxa"/>
            <w:vAlign w:val="center"/>
          </w:tcPr>
          <w:p>
            <w:pPr>
              <w:pStyle w:val="12"/>
            </w:pPr>
            <w:r>
              <w:t>2条</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网络稳定率</w:t>
            </w:r>
          </w:p>
        </w:tc>
        <w:tc>
          <w:tcPr>
            <w:tcW w:w="5386" w:type="dxa"/>
            <w:vAlign w:val="center"/>
          </w:tcPr>
          <w:p>
            <w:pPr>
              <w:pStyle w:val="12"/>
            </w:pPr>
            <w:r>
              <w:t>网络正常使用天数/365</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网络故障及时处理率</w:t>
            </w:r>
          </w:p>
        </w:tc>
        <w:tc>
          <w:tcPr>
            <w:tcW w:w="5386" w:type="dxa"/>
            <w:vAlign w:val="center"/>
          </w:tcPr>
          <w:p>
            <w:pPr>
              <w:pStyle w:val="12"/>
            </w:pPr>
            <w:r>
              <w:t>网络故障及时处理次数与网络故障出现的总次数比率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云视频平台年成本</w:t>
            </w:r>
          </w:p>
        </w:tc>
        <w:tc>
          <w:tcPr>
            <w:tcW w:w="5386" w:type="dxa"/>
            <w:vAlign w:val="center"/>
          </w:tcPr>
          <w:p>
            <w:pPr>
              <w:pStyle w:val="12"/>
            </w:pPr>
            <w:r>
              <w:t>云视频平台年成本</w:t>
            </w:r>
          </w:p>
        </w:tc>
        <w:tc>
          <w:tcPr>
            <w:tcW w:w="2268" w:type="dxa"/>
            <w:vAlign w:val="center"/>
          </w:tcPr>
          <w:p>
            <w:pPr>
              <w:pStyle w:val="12"/>
            </w:pPr>
            <w:r>
              <w:t>≤1万元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保证网络设备正常使用，保障工作正常开展</w:t>
            </w:r>
          </w:p>
        </w:tc>
        <w:tc>
          <w:tcPr>
            <w:tcW w:w="5386" w:type="dxa"/>
            <w:vAlign w:val="center"/>
          </w:tcPr>
          <w:p>
            <w:pPr>
              <w:pStyle w:val="12"/>
            </w:pPr>
            <w:r>
              <w:t>保证网络设备正常使用，保障工作正常开展</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云视频运行满意度</w:t>
            </w:r>
          </w:p>
        </w:tc>
        <w:tc>
          <w:tcPr>
            <w:tcW w:w="5386" w:type="dxa"/>
            <w:vAlign w:val="center"/>
          </w:tcPr>
          <w:p>
            <w:pPr>
              <w:pStyle w:val="12"/>
            </w:pPr>
            <w:r>
              <w:t>使用人员对云视频运行满意度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 下达2023年市级难群困众生活补助及2022年城镇低保户和分散供养特困户物业费 秦财社【2023】88号（残疾人）绩效目标表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13030423P000003102196</w:t>
            </w:r>
          </w:p>
        </w:tc>
        <w:tc>
          <w:tcPr>
            <w:tcW w:w="2835" w:type="dxa"/>
            <w:vAlign w:val="center"/>
          </w:tcPr>
          <w:p>
            <w:pPr>
              <w:pStyle w:val="10"/>
            </w:pPr>
            <w:r>
              <w:t>项目名称</w:t>
            </w:r>
          </w:p>
        </w:tc>
        <w:tc>
          <w:tcPr>
            <w:tcW w:w="6094" w:type="dxa"/>
            <w:gridSpan w:val="3"/>
            <w:vAlign w:val="center"/>
          </w:tcPr>
          <w:p>
            <w:pPr>
              <w:pStyle w:val="12"/>
            </w:pPr>
            <w:r>
              <w:t xml:space="preserve"> 下达2023年市级难群困众生活补助及2022年城镇低保户和分散供养特困户物业费 秦财社【2023】88号（残疾人）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w:t>
            </w:r>
          </w:p>
        </w:tc>
        <w:tc>
          <w:tcPr>
            <w:tcW w:w="2835" w:type="dxa"/>
            <w:vAlign w:val="center"/>
          </w:tcPr>
          <w:p>
            <w:pPr>
              <w:pStyle w:val="10"/>
            </w:pPr>
            <w:r>
              <w:t>其中：财政    资金</w:t>
            </w:r>
          </w:p>
        </w:tc>
        <w:tc>
          <w:tcPr>
            <w:tcW w:w="2551" w:type="dxa"/>
            <w:vAlign w:val="center"/>
          </w:tcPr>
          <w:p>
            <w:pPr>
              <w:pStyle w:val="12"/>
            </w:pPr>
            <w:r>
              <w:t>2.18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重度残疾人护理补贴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残疾人补助、补贴人数</w:t>
            </w:r>
          </w:p>
        </w:tc>
        <w:tc>
          <w:tcPr>
            <w:tcW w:w="5386" w:type="dxa"/>
            <w:vAlign w:val="center"/>
          </w:tcPr>
          <w:p>
            <w:pPr>
              <w:pStyle w:val="12"/>
            </w:pPr>
            <w:r>
              <w:t>发放补助、补贴的人数</w:t>
            </w:r>
          </w:p>
        </w:tc>
        <w:tc>
          <w:tcPr>
            <w:tcW w:w="2268" w:type="dxa"/>
            <w:vAlign w:val="center"/>
          </w:tcPr>
          <w:p>
            <w:pPr>
              <w:pStyle w:val="12"/>
            </w:pPr>
            <w:r>
              <w:t>≥919人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残疾人补助、补贴发放覆盖率</w:t>
            </w:r>
          </w:p>
        </w:tc>
        <w:tc>
          <w:tcPr>
            <w:tcW w:w="5386" w:type="dxa"/>
            <w:vAlign w:val="center"/>
          </w:tcPr>
          <w:p>
            <w:pPr>
              <w:pStyle w:val="12"/>
            </w:pPr>
            <w:r>
              <w:t>发放覆盖率</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残疾人人均补助、补贴标准</w:t>
            </w:r>
          </w:p>
        </w:tc>
        <w:tc>
          <w:tcPr>
            <w:tcW w:w="5386" w:type="dxa"/>
            <w:vAlign w:val="center"/>
          </w:tcPr>
          <w:p>
            <w:pPr>
              <w:pStyle w:val="12"/>
            </w:pPr>
            <w:r>
              <w:t>人均补助、补贴发放标准</w:t>
            </w:r>
          </w:p>
        </w:tc>
        <w:tc>
          <w:tcPr>
            <w:tcW w:w="2268" w:type="dxa"/>
            <w:vAlign w:val="center"/>
          </w:tcPr>
          <w:p>
            <w:pPr>
              <w:pStyle w:val="12"/>
            </w:pPr>
            <w:r>
              <w:t>每人每月80元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残疾人水平提升情况</w:t>
            </w:r>
          </w:p>
        </w:tc>
        <w:tc>
          <w:tcPr>
            <w:tcW w:w="5386" w:type="dxa"/>
            <w:vAlign w:val="center"/>
          </w:tcPr>
          <w:p>
            <w:pPr>
              <w:pStyle w:val="12"/>
            </w:pPr>
            <w:r>
              <w:t>困难群众生活状况得到基本保障</w:t>
            </w:r>
          </w:p>
        </w:tc>
        <w:tc>
          <w:tcPr>
            <w:tcW w:w="2268" w:type="dxa"/>
            <w:vAlign w:val="center"/>
          </w:tcPr>
          <w:p>
            <w:pPr>
              <w:pStyle w:val="12"/>
            </w:pPr>
            <w:r>
              <w:t>生活水平提高稳步提升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残疾人的满意度</w:t>
            </w:r>
          </w:p>
        </w:tc>
        <w:tc>
          <w:tcPr>
            <w:tcW w:w="5386" w:type="dxa"/>
            <w:vAlign w:val="center"/>
          </w:tcPr>
          <w:p>
            <w:pPr>
              <w:pStyle w:val="12"/>
            </w:pPr>
            <w:r>
              <w:t>救助对象满意度调查结果为满意以上的比例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 下达2023年市级难群困众生活补助及2022年城镇低保户和分散供养特困户物业费 秦财社【2023】88号（困难残疾人）绩效目标表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13030423P000003103493</w:t>
            </w:r>
          </w:p>
        </w:tc>
        <w:tc>
          <w:tcPr>
            <w:tcW w:w="2835" w:type="dxa"/>
            <w:vAlign w:val="center"/>
          </w:tcPr>
          <w:p>
            <w:pPr>
              <w:pStyle w:val="10"/>
            </w:pPr>
            <w:r>
              <w:t>项目名称</w:t>
            </w:r>
          </w:p>
        </w:tc>
        <w:tc>
          <w:tcPr>
            <w:tcW w:w="6094" w:type="dxa"/>
            <w:gridSpan w:val="3"/>
            <w:vAlign w:val="center"/>
          </w:tcPr>
          <w:p>
            <w:pPr>
              <w:pStyle w:val="12"/>
            </w:pPr>
            <w:r>
              <w:t xml:space="preserve"> 下达2023年市级难群困众生活补助及2022年城镇低保户和分散供养特困户物业费 秦财社【2023】88号（困难残疾人）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0.43</w:t>
            </w:r>
          </w:p>
        </w:tc>
        <w:tc>
          <w:tcPr>
            <w:tcW w:w="2835" w:type="dxa"/>
            <w:vAlign w:val="center"/>
          </w:tcPr>
          <w:p>
            <w:pPr>
              <w:pStyle w:val="10"/>
            </w:pPr>
            <w:r>
              <w:t>其中：财政    资金</w:t>
            </w:r>
          </w:p>
        </w:tc>
        <w:tc>
          <w:tcPr>
            <w:tcW w:w="2551" w:type="dxa"/>
            <w:vAlign w:val="center"/>
          </w:tcPr>
          <w:p>
            <w:pPr>
              <w:pStyle w:val="12"/>
            </w:pPr>
            <w:r>
              <w:t>0.43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发放困难残疾人生活补贴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困难残疾人补助人数</w:t>
            </w:r>
          </w:p>
        </w:tc>
        <w:tc>
          <w:tcPr>
            <w:tcW w:w="5386" w:type="dxa"/>
            <w:vAlign w:val="center"/>
          </w:tcPr>
          <w:p>
            <w:pPr>
              <w:pStyle w:val="12"/>
            </w:pPr>
            <w:r>
              <w:t>困难残疾人补助人数</w:t>
            </w:r>
          </w:p>
        </w:tc>
        <w:tc>
          <w:tcPr>
            <w:tcW w:w="2268" w:type="dxa"/>
            <w:vAlign w:val="center"/>
          </w:tcPr>
          <w:p>
            <w:pPr>
              <w:pStyle w:val="12"/>
            </w:pPr>
            <w:r>
              <w:t>≥130人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补助发放率</w:t>
            </w:r>
          </w:p>
        </w:tc>
        <w:tc>
          <w:tcPr>
            <w:tcW w:w="5386" w:type="dxa"/>
            <w:vAlign w:val="center"/>
          </w:tcPr>
          <w:p>
            <w:pPr>
              <w:pStyle w:val="12"/>
            </w:pPr>
            <w:r>
              <w:t>补助发放覆盖率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补助发放时间</w:t>
            </w:r>
          </w:p>
        </w:tc>
        <w:tc>
          <w:tcPr>
            <w:tcW w:w="5386" w:type="dxa"/>
            <w:vAlign w:val="center"/>
          </w:tcPr>
          <w:p>
            <w:pPr>
              <w:pStyle w:val="12"/>
            </w:pPr>
            <w:r>
              <w:t>补助发放及时性</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标准发放补助</w:t>
            </w:r>
          </w:p>
        </w:tc>
        <w:tc>
          <w:tcPr>
            <w:tcW w:w="5386" w:type="dxa"/>
            <w:vAlign w:val="center"/>
          </w:tcPr>
          <w:p>
            <w:pPr>
              <w:pStyle w:val="12"/>
            </w:pPr>
            <w:r>
              <w:t>标准发放补助</w:t>
            </w:r>
          </w:p>
        </w:tc>
        <w:tc>
          <w:tcPr>
            <w:tcW w:w="2268" w:type="dxa"/>
            <w:vAlign w:val="center"/>
          </w:tcPr>
          <w:p>
            <w:pPr>
              <w:pStyle w:val="12"/>
            </w:pPr>
            <w:r>
              <w:t>按规定发放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提高困难群众生活水平</w:t>
            </w:r>
          </w:p>
        </w:tc>
        <w:tc>
          <w:tcPr>
            <w:tcW w:w="5386" w:type="dxa"/>
            <w:vAlign w:val="center"/>
          </w:tcPr>
          <w:p>
            <w:pPr>
              <w:pStyle w:val="12"/>
            </w:pPr>
            <w:r>
              <w:t>提高困难群众生活水平</w:t>
            </w:r>
          </w:p>
        </w:tc>
        <w:tc>
          <w:tcPr>
            <w:tcW w:w="2268" w:type="dxa"/>
            <w:vAlign w:val="center"/>
          </w:tcPr>
          <w:p>
            <w:pPr>
              <w:pStyle w:val="12"/>
            </w:pPr>
            <w:r>
              <w:t>困难群众生活水平提高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困难群众生活满意度</w:t>
            </w:r>
          </w:p>
        </w:tc>
        <w:tc>
          <w:tcPr>
            <w:tcW w:w="2268" w:type="dxa"/>
            <w:vAlign w:val="center"/>
          </w:tcPr>
          <w:p>
            <w:pPr>
              <w:pStyle w:val="12"/>
            </w:pPr>
            <w:r>
              <w:t>≥95%</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 下达2023年市级难群困众生活补助及2022年城镇低保户和分散供养特困户物业费 秦财社【2023】88号（困难儿童）绩效目标表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13030423P00000310348F</w:t>
            </w:r>
          </w:p>
        </w:tc>
        <w:tc>
          <w:tcPr>
            <w:tcW w:w="2835" w:type="dxa"/>
            <w:vAlign w:val="center"/>
          </w:tcPr>
          <w:p>
            <w:pPr>
              <w:pStyle w:val="10"/>
            </w:pPr>
            <w:r>
              <w:t>项目名称</w:t>
            </w:r>
          </w:p>
        </w:tc>
        <w:tc>
          <w:tcPr>
            <w:tcW w:w="6094" w:type="dxa"/>
            <w:gridSpan w:val="3"/>
            <w:vAlign w:val="center"/>
          </w:tcPr>
          <w:p>
            <w:pPr>
              <w:pStyle w:val="12"/>
            </w:pPr>
            <w:r>
              <w:t xml:space="preserve"> 下达2023年市级难群困众生活补助及2022年城镇低保户和分散供养特困户物业费 秦财社【2023】88号（困难儿童）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发放困难儿童生活费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困难儿童补贴人数</w:t>
            </w:r>
          </w:p>
        </w:tc>
        <w:tc>
          <w:tcPr>
            <w:tcW w:w="5386" w:type="dxa"/>
            <w:vAlign w:val="center"/>
          </w:tcPr>
          <w:p>
            <w:pPr>
              <w:pStyle w:val="12"/>
            </w:pPr>
            <w:r>
              <w:t>困难儿童补贴人数</w:t>
            </w:r>
          </w:p>
        </w:tc>
        <w:tc>
          <w:tcPr>
            <w:tcW w:w="2268" w:type="dxa"/>
            <w:vAlign w:val="center"/>
          </w:tcPr>
          <w:p>
            <w:pPr>
              <w:pStyle w:val="12"/>
            </w:pPr>
            <w:r>
              <w:t>≥8人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补贴发放率</w:t>
            </w:r>
          </w:p>
        </w:tc>
        <w:tc>
          <w:tcPr>
            <w:tcW w:w="5386" w:type="dxa"/>
            <w:vAlign w:val="center"/>
          </w:tcPr>
          <w:p>
            <w:pPr>
              <w:pStyle w:val="12"/>
            </w:pPr>
            <w:r>
              <w:t>补贴发放率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补贴发放补助</w:t>
            </w:r>
          </w:p>
        </w:tc>
        <w:tc>
          <w:tcPr>
            <w:tcW w:w="5386" w:type="dxa"/>
            <w:vAlign w:val="center"/>
          </w:tcPr>
          <w:p>
            <w:pPr>
              <w:pStyle w:val="12"/>
            </w:pPr>
            <w:r>
              <w:t>补贴发放补助</w:t>
            </w:r>
          </w:p>
        </w:tc>
        <w:tc>
          <w:tcPr>
            <w:tcW w:w="2268" w:type="dxa"/>
            <w:vAlign w:val="center"/>
          </w:tcPr>
          <w:p>
            <w:pPr>
              <w:pStyle w:val="12"/>
            </w:pPr>
            <w:r>
              <w:t>按规定发放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提高困难儿童生活水平</w:t>
            </w:r>
          </w:p>
        </w:tc>
        <w:tc>
          <w:tcPr>
            <w:tcW w:w="5386" w:type="dxa"/>
            <w:vAlign w:val="center"/>
          </w:tcPr>
          <w:p>
            <w:pPr>
              <w:pStyle w:val="12"/>
            </w:pPr>
            <w:r>
              <w:t>提高困难儿童生活水平</w:t>
            </w:r>
          </w:p>
        </w:tc>
        <w:tc>
          <w:tcPr>
            <w:tcW w:w="2268" w:type="dxa"/>
            <w:vAlign w:val="center"/>
          </w:tcPr>
          <w:p>
            <w:pPr>
              <w:pStyle w:val="12"/>
            </w:pPr>
            <w:r>
              <w:t>生活水平提高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困难群众满意度</w:t>
            </w:r>
          </w:p>
        </w:tc>
        <w:tc>
          <w:tcPr>
            <w:tcW w:w="5386" w:type="dxa"/>
            <w:vAlign w:val="center"/>
          </w:tcPr>
          <w:p>
            <w:pPr>
              <w:pStyle w:val="12"/>
            </w:pPr>
            <w:r>
              <w:t>困难群众满意度</w:t>
            </w:r>
          </w:p>
        </w:tc>
        <w:tc>
          <w:tcPr>
            <w:tcW w:w="2268" w:type="dxa"/>
            <w:vAlign w:val="center"/>
          </w:tcPr>
          <w:p>
            <w:pPr>
              <w:pStyle w:val="12"/>
            </w:pPr>
            <w:r>
              <w:t>≥95%</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 下达2023年市级难群困众生活补助及2022年城镇低保户和分散供养特困户物业费 秦财社【2023】88号（农村特困）绩效目标表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13030423P00000310220H</w:t>
            </w:r>
          </w:p>
        </w:tc>
        <w:tc>
          <w:tcPr>
            <w:tcW w:w="2835" w:type="dxa"/>
            <w:vAlign w:val="center"/>
          </w:tcPr>
          <w:p>
            <w:pPr>
              <w:pStyle w:val="10"/>
            </w:pPr>
            <w:r>
              <w:t>项目名称</w:t>
            </w:r>
          </w:p>
        </w:tc>
        <w:tc>
          <w:tcPr>
            <w:tcW w:w="6094" w:type="dxa"/>
            <w:gridSpan w:val="3"/>
            <w:vAlign w:val="center"/>
          </w:tcPr>
          <w:p>
            <w:pPr>
              <w:pStyle w:val="12"/>
            </w:pPr>
            <w:r>
              <w:t xml:space="preserve"> 下达2023年市级难群困众生活补助及2022年城镇低保户和分散供养特困户物业费 秦财社【2023】88号（农村特困）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9.21</w:t>
            </w:r>
          </w:p>
        </w:tc>
        <w:tc>
          <w:tcPr>
            <w:tcW w:w="2835" w:type="dxa"/>
            <w:vAlign w:val="center"/>
          </w:tcPr>
          <w:p>
            <w:pPr>
              <w:pStyle w:val="10"/>
            </w:pPr>
            <w:r>
              <w:t>其中：财政    资金</w:t>
            </w:r>
          </w:p>
        </w:tc>
        <w:tc>
          <w:tcPr>
            <w:tcW w:w="2551" w:type="dxa"/>
            <w:vAlign w:val="center"/>
          </w:tcPr>
          <w:p>
            <w:pPr>
              <w:pStyle w:val="12"/>
            </w:pPr>
            <w:r>
              <w:t>9.21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用于农村特困供养资金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1.为符合条件的特困供养人员发放农村特困供养资金</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农村特困供养人员补助、补贴人数</w:t>
            </w:r>
          </w:p>
        </w:tc>
        <w:tc>
          <w:tcPr>
            <w:tcW w:w="5386" w:type="dxa"/>
            <w:vAlign w:val="center"/>
          </w:tcPr>
          <w:p>
            <w:pPr>
              <w:pStyle w:val="12"/>
            </w:pPr>
            <w:r>
              <w:t>发放补助、补贴的人数</w:t>
            </w:r>
          </w:p>
        </w:tc>
        <w:tc>
          <w:tcPr>
            <w:tcW w:w="2268" w:type="dxa"/>
            <w:vAlign w:val="center"/>
          </w:tcPr>
          <w:p>
            <w:pPr>
              <w:pStyle w:val="12"/>
            </w:pPr>
            <w:r>
              <w:t>≥192人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农村特困供养人员补助、补贴发放覆盖率</w:t>
            </w:r>
          </w:p>
        </w:tc>
        <w:tc>
          <w:tcPr>
            <w:tcW w:w="5386" w:type="dxa"/>
            <w:vAlign w:val="center"/>
          </w:tcPr>
          <w:p>
            <w:pPr>
              <w:pStyle w:val="12"/>
            </w:pPr>
            <w:r>
              <w:t>补助发放覆盖率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农村特困供养人员补助、补贴发放时间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农村特困供养人员人均补助、补贴标准</w:t>
            </w:r>
          </w:p>
        </w:tc>
        <w:tc>
          <w:tcPr>
            <w:tcW w:w="5386" w:type="dxa"/>
            <w:vAlign w:val="center"/>
          </w:tcPr>
          <w:p>
            <w:pPr>
              <w:pStyle w:val="12"/>
            </w:pPr>
            <w:r>
              <w:t>人均补助、补贴发放标准</w:t>
            </w:r>
          </w:p>
        </w:tc>
        <w:tc>
          <w:tcPr>
            <w:tcW w:w="2268" w:type="dxa"/>
            <w:vAlign w:val="center"/>
          </w:tcPr>
          <w:p>
            <w:pPr>
              <w:pStyle w:val="12"/>
            </w:pPr>
            <w:r>
              <w:t>每人每年7956元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提高农村特困供养人员生活水平</w:t>
            </w:r>
          </w:p>
        </w:tc>
        <w:tc>
          <w:tcPr>
            <w:tcW w:w="5386" w:type="dxa"/>
            <w:vAlign w:val="center"/>
          </w:tcPr>
          <w:p>
            <w:pPr>
              <w:pStyle w:val="12"/>
            </w:pPr>
            <w:r>
              <w:t>提高受补助人群生活水平</w:t>
            </w:r>
          </w:p>
        </w:tc>
        <w:tc>
          <w:tcPr>
            <w:tcW w:w="2268" w:type="dxa"/>
            <w:vAlign w:val="center"/>
          </w:tcPr>
          <w:p>
            <w:pPr>
              <w:pStyle w:val="12"/>
            </w:pPr>
            <w:r>
              <w:t>生活水平提高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农村特困供养人员满意度</w:t>
            </w:r>
          </w:p>
        </w:tc>
        <w:tc>
          <w:tcPr>
            <w:tcW w:w="5386" w:type="dxa"/>
            <w:vAlign w:val="center"/>
          </w:tcPr>
          <w:p>
            <w:pPr>
              <w:pStyle w:val="12"/>
            </w:pPr>
            <w:r>
              <w:t>农村特困供养人员满意度</w:t>
            </w:r>
          </w:p>
        </w:tc>
        <w:tc>
          <w:tcPr>
            <w:tcW w:w="2268" w:type="dxa"/>
            <w:vAlign w:val="center"/>
          </w:tcPr>
          <w:p>
            <w:pPr>
              <w:pStyle w:val="12"/>
            </w:pPr>
            <w:r>
              <w:t>≥95%</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9、2023年省级财政养老服务体系建设经费 秦财社【2022】695号绩效目标表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13030423P00000310249R</w:t>
            </w:r>
          </w:p>
        </w:tc>
        <w:tc>
          <w:tcPr>
            <w:tcW w:w="2835" w:type="dxa"/>
            <w:vAlign w:val="center"/>
          </w:tcPr>
          <w:p>
            <w:pPr>
              <w:pStyle w:val="10"/>
            </w:pPr>
            <w:r>
              <w:t>项目名称</w:t>
            </w:r>
          </w:p>
        </w:tc>
        <w:tc>
          <w:tcPr>
            <w:tcW w:w="6094" w:type="dxa"/>
            <w:gridSpan w:val="3"/>
            <w:vAlign w:val="center"/>
          </w:tcPr>
          <w:p>
            <w:pPr>
              <w:pStyle w:val="12"/>
            </w:pPr>
            <w:r>
              <w:t>2023年省级财政养老服务体系建设经费 秦财社【2022】695号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用于养老机构的经费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1.保证养老机构正常运行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社区日间照料机构覆盖率</w:t>
            </w:r>
          </w:p>
        </w:tc>
        <w:tc>
          <w:tcPr>
            <w:tcW w:w="5386" w:type="dxa"/>
            <w:vAlign w:val="center"/>
          </w:tcPr>
          <w:p>
            <w:pPr>
              <w:pStyle w:val="12"/>
            </w:pPr>
            <w:r>
              <w:t>建有社区日间照料机构的城镇社区属占社区总数的比例</w:t>
            </w:r>
          </w:p>
        </w:tc>
        <w:tc>
          <w:tcPr>
            <w:tcW w:w="2268" w:type="dxa"/>
            <w:vAlign w:val="center"/>
          </w:tcPr>
          <w:p>
            <w:pPr>
              <w:pStyle w:val="12"/>
            </w:pPr>
            <w:r>
              <w:t>100个</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等级养老机构占比</w:t>
            </w:r>
          </w:p>
        </w:tc>
        <w:tc>
          <w:tcPr>
            <w:tcW w:w="5386" w:type="dxa"/>
            <w:vAlign w:val="center"/>
          </w:tcPr>
          <w:p>
            <w:pPr>
              <w:pStyle w:val="12"/>
            </w:pPr>
            <w:r>
              <w:t>等级养老机构占养老机构总数比例</w:t>
            </w:r>
          </w:p>
        </w:tc>
        <w:tc>
          <w:tcPr>
            <w:tcW w:w="2268" w:type="dxa"/>
            <w:vAlign w:val="center"/>
          </w:tcPr>
          <w:p>
            <w:pPr>
              <w:pStyle w:val="12"/>
            </w:pPr>
            <w:r>
              <w:t>≥70%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2268" w:type="dxa"/>
            <w:vAlign w:val="center"/>
          </w:tcPr>
          <w:p>
            <w:pPr>
              <w:pStyle w:val="12"/>
            </w:pPr>
            <w:r>
              <w:t>12月底前</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福彩公益金投入比例</w:t>
            </w:r>
          </w:p>
        </w:tc>
        <w:tc>
          <w:tcPr>
            <w:tcW w:w="5386" w:type="dxa"/>
            <w:vAlign w:val="center"/>
          </w:tcPr>
          <w:p>
            <w:pPr>
              <w:pStyle w:val="12"/>
            </w:pPr>
            <w:r>
              <w:t>福彩公益金投入养老服务体系建设资金占比</w:t>
            </w:r>
          </w:p>
        </w:tc>
        <w:tc>
          <w:tcPr>
            <w:tcW w:w="2268" w:type="dxa"/>
            <w:vAlign w:val="center"/>
          </w:tcPr>
          <w:p>
            <w:pPr>
              <w:pStyle w:val="12"/>
            </w:pPr>
            <w:r>
              <w:t>≥65%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养老服务发展情况</w:t>
            </w:r>
          </w:p>
        </w:tc>
        <w:tc>
          <w:tcPr>
            <w:tcW w:w="5386" w:type="dxa"/>
            <w:vAlign w:val="center"/>
          </w:tcPr>
          <w:p>
            <w:pPr>
              <w:pStyle w:val="12"/>
            </w:pPr>
            <w:r>
              <w:t>养老服务发展情况</w:t>
            </w:r>
          </w:p>
        </w:tc>
        <w:tc>
          <w:tcPr>
            <w:tcW w:w="2268" w:type="dxa"/>
            <w:vAlign w:val="center"/>
          </w:tcPr>
          <w:p>
            <w:pPr>
              <w:pStyle w:val="12"/>
            </w:pPr>
            <w:r>
              <w:t>良性发展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10、城市特困人员救助绩效目标表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13030424P00000310461M</w:t>
            </w:r>
          </w:p>
        </w:tc>
        <w:tc>
          <w:tcPr>
            <w:tcW w:w="2835" w:type="dxa"/>
            <w:vAlign w:val="center"/>
          </w:tcPr>
          <w:p>
            <w:pPr>
              <w:pStyle w:val="10"/>
            </w:pPr>
            <w:r>
              <w:t>项目名称</w:t>
            </w:r>
          </w:p>
        </w:tc>
        <w:tc>
          <w:tcPr>
            <w:tcW w:w="6094" w:type="dxa"/>
            <w:gridSpan w:val="3"/>
            <w:vAlign w:val="center"/>
          </w:tcPr>
          <w:p>
            <w:pPr>
              <w:pStyle w:val="12"/>
            </w:pPr>
            <w:r>
              <w:t>城市特困人员救助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为符合条件的特困供养人员发放城市特困供养资金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1.完成6名供养人员补助，提高城市特困供养人员生活水平。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城市特困供养人员补助、补贴人数</w:t>
            </w:r>
          </w:p>
        </w:tc>
        <w:tc>
          <w:tcPr>
            <w:tcW w:w="5386" w:type="dxa"/>
            <w:vAlign w:val="center"/>
          </w:tcPr>
          <w:p>
            <w:pPr>
              <w:pStyle w:val="12"/>
            </w:pPr>
            <w:r>
              <w:t>发放补助、补贴的人数</w:t>
            </w:r>
          </w:p>
        </w:tc>
        <w:tc>
          <w:tcPr>
            <w:tcW w:w="2268" w:type="dxa"/>
            <w:vAlign w:val="center"/>
          </w:tcPr>
          <w:p>
            <w:pPr>
              <w:pStyle w:val="12"/>
            </w:pPr>
            <w:r>
              <w:t>≥6人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城市特困供养人员补助、补贴发放覆盖率</w:t>
            </w:r>
          </w:p>
        </w:tc>
        <w:tc>
          <w:tcPr>
            <w:tcW w:w="5386" w:type="dxa"/>
            <w:vAlign w:val="center"/>
          </w:tcPr>
          <w:p>
            <w:pPr>
              <w:pStyle w:val="12"/>
            </w:pPr>
            <w:r>
              <w:t>补助发放人数与应发放人数比率</w:t>
            </w:r>
            <w:r>
              <w:tab/>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城市特困供养人员补助、补贴发放时间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城市特困供养人员人均补助、补贴标准</w:t>
            </w:r>
          </w:p>
        </w:tc>
        <w:tc>
          <w:tcPr>
            <w:tcW w:w="5386" w:type="dxa"/>
            <w:vAlign w:val="center"/>
          </w:tcPr>
          <w:p>
            <w:pPr>
              <w:pStyle w:val="12"/>
            </w:pPr>
            <w:r>
              <w:t>人均补助、补贴发放标准</w:t>
            </w:r>
          </w:p>
        </w:tc>
        <w:tc>
          <w:tcPr>
            <w:tcW w:w="2268" w:type="dxa"/>
            <w:vAlign w:val="center"/>
          </w:tcPr>
          <w:p>
            <w:pPr>
              <w:pStyle w:val="12"/>
            </w:pPr>
            <w:r>
              <w:t>不超补贴发放标准</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提高城市特困供养人员生活水平</w:t>
            </w:r>
          </w:p>
        </w:tc>
        <w:tc>
          <w:tcPr>
            <w:tcW w:w="5386" w:type="dxa"/>
            <w:vAlign w:val="center"/>
          </w:tcPr>
          <w:p>
            <w:pPr>
              <w:pStyle w:val="12"/>
            </w:pPr>
            <w:r>
              <w:t>提高受补助人群生活水平</w:t>
            </w:r>
          </w:p>
        </w:tc>
        <w:tc>
          <w:tcPr>
            <w:tcW w:w="2268" w:type="dxa"/>
            <w:vAlign w:val="center"/>
          </w:tcPr>
          <w:p>
            <w:pPr>
              <w:pStyle w:val="12"/>
            </w:pPr>
            <w:r>
              <w:t>生活水平提高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特困供养人员满意度</w:t>
            </w:r>
          </w:p>
        </w:tc>
        <w:tc>
          <w:tcPr>
            <w:tcW w:w="5386" w:type="dxa"/>
            <w:vAlign w:val="center"/>
          </w:tcPr>
          <w:p>
            <w:pPr>
              <w:pStyle w:val="12"/>
            </w:pPr>
            <w:r>
              <w:t>特困供养人员对发放工作满意度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11、城市最低生活保障金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13030424P00000310459N</w:t>
            </w:r>
          </w:p>
        </w:tc>
        <w:tc>
          <w:tcPr>
            <w:tcW w:w="2835" w:type="dxa"/>
            <w:vAlign w:val="center"/>
          </w:tcPr>
          <w:p>
            <w:pPr>
              <w:pStyle w:val="10"/>
            </w:pPr>
            <w:r>
              <w:t>项目名称</w:t>
            </w:r>
          </w:p>
        </w:tc>
        <w:tc>
          <w:tcPr>
            <w:tcW w:w="6094" w:type="dxa"/>
            <w:gridSpan w:val="3"/>
            <w:vAlign w:val="center"/>
          </w:tcPr>
          <w:p>
            <w:pPr>
              <w:pStyle w:val="12"/>
            </w:pPr>
            <w:r>
              <w:t>城市最低生活保障金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为符合条件的生活困难人员发放城市低保金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1.发放92户低保补助，提高城市低保人员生活水平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城市低保补助、补贴户数</w:t>
            </w:r>
          </w:p>
        </w:tc>
        <w:tc>
          <w:tcPr>
            <w:tcW w:w="5386" w:type="dxa"/>
            <w:vAlign w:val="center"/>
          </w:tcPr>
          <w:p>
            <w:pPr>
              <w:pStyle w:val="12"/>
            </w:pPr>
            <w:r>
              <w:t>发放补助、补贴的户数</w:t>
            </w:r>
          </w:p>
        </w:tc>
        <w:tc>
          <w:tcPr>
            <w:tcW w:w="2268" w:type="dxa"/>
            <w:vAlign w:val="center"/>
          </w:tcPr>
          <w:p>
            <w:pPr>
              <w:pStyle w:val="12"/>
            </w:pPr>
            <w:r>
              <w:t>≥92户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城市低保补助、补贴发放覆盖率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城市低保补助、补贴发放时间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城市低保人均补助、补贴标准</w:t>
            </w:r>
          </w:p>
        </w:tc>
        <w:tc>
          <w:tcPr>
            <w:tcW w:w="5386" w:type="dxa"/>
            <w:vAlign w:val="center"/>
          </w:tcPr>
          <w:p>
            <w:pPr>
              <w:pStyle w:val="12"/>
            </w:pPr>
            <w:r>
              <w:t>城市低保标准：801元/人/月，取暖费补贴：650元/人/年</w:t>
            </w:r>
          </w:p>
        </w:tc>
        <w:tc>
          <w:tcPr>
            <w:tcW w:w="2268" w:type="dxa"/>
            <w:vAlign w:val="center"/>
          </w:tcPr>
          <w:p>
            <w:pPr>
              <w:pStyle w:val="12"/>
            </w:pPr>
            <w:r>
              <w:t>不超补贴发放标准</w:t>
            </w:r>
          </w:p>
        </w:tc>
        <w:tc>
          <w:tcPr>
            <w:tcW w:w="1276"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提高城市低保人群生活水平</w:t>
            </w:r>
          </w:p>
        </w:tc>
        <w:tc>
          <w:tcPr>
            <w:tcW w:w="5386" w:type="dxa"/>
            <w:vAlign w:val="center"/>
          </w:tcPr>
          <w:p>
            <w:pPr>
              <w:pStyle w:val="12"/>
            </w:pPr>
            <w:r>
              <w:t>提高受补助人群生活水平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城市低保人群生活水平提高程度</w:t>
            </w:r>
          </w:p>
        </w:tc>
        <w:tc>
          <w:tcPr>
            <w:tcW w:w="5386" w:type="dxa"/>
            <w:vAlign w:val="center"/>
          </w:tcPr>
          <w:p>
            <w:pPr>
              <w:pStyle w:val="12"/>
            </w:pPr>
            <w:r>
              <w:t>受补助人群生活水平提高程度</w:t>
            </w:r>
          </w:p>
        </w:tc>
        <w:tc>
          <w:tcPr>
            <w:tcW w:w="2268" w:type="dxa"/>
            <w:vAlign w:val="center"/>
          </w:tcPr>
          <w:p>
            <w:pPr>
              <w:pStyle w:val="12"/>
            </w:pPr>
            <w:r>
              <w:t>生活水平提高</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12、城乡临时救助资金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13030424P00000310467B</w:t>
            </w:r>
          </w:p>
        </w:tc>
        <w:tc>
          <w:tcPr>
            <w:tcW w:w="2835" w:type="dxa"/>
            <w:vAlign w:val="center"/>
          </w:tcPr>
          <w:p>
            <w:pPr>
              <w:pStyle w:val="10"/>
            </w:pPr>
            <w:r>
              <w:t>项目名称</w:t>
            </w:r>
          </w:p>
        </w:tc>
        <w:tc>
          <w:tcPr>
            <w:tcW w:w="6094" w:type="dxa"/>
            <w:gridSpan w:val="3"/>
            <w:vAlign w:val="center"/>
          </w:tcPr>
          <w:p>
            <w:pPr>
              <w:pStyle w:val="12"/>
            </w:pPr>
            <w:r>
              <w:t>城乡临时救助资金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对因火灾、交通事故等意外事件，家庭成员突发重大疾病及遭遇其他特殊困难以及因医疗、教育等生活必需支出突然增加超出家庭承受能力，导致基本生活一定时期内出现严重困难的家庭及个人进行临时性救助。</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1.完成对95名特殊困难家庭的救助，保障救护人员的生活水平。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临时救助补助、补贴人数</w:t>
            </w:r>
          </w:p>
        </w:tc>
        <w:tc>
          <w:tcPr>
            <w:tcW w:w="5386" w:type="dxa"/>
            <w:vAlign w:val="center"/>
          </w:tcPr>
          <w:p>
            <w:pPr>
              <w:pStyle w:val="12"/>
            </w:pPr>
            <w:r>
              <w:t>发放补助、补贴人数</w:t>
            </w:r>
          </w:p>
        </w:tc>
        <w:tc>
          <w:tcPr>
            <w:tcW w:w="2268" w:type="dxa"/>
            <w:vAlign w:val="center"/>
          </w:tcPr>
          <w:p>
            <w:pPr>
              <w:pStyle w:val="12"/>
            </w:pPr>
            <w:r>
              <w:t>≥95人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临时救助补助、补贴发放覆盖率</w:t>
            </w:r>
          </w:p>
        </w:tc>
        <w:tc>
          <w:tcPr>
            <w:tcW w:w="5386" w:type="dxa"/>
            <w:vAlign w:val="center"/>
          </w:tcPr>
          <w:p>
            <w:pPr>
              <w:pStyle w:val="12"/>
            </w:pPr>
            <w:r>
              <w:t>补助发放人数与应发放人数比率</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临时救助人均补助、补贴标准</w:t>
            </w:r>
          </w:p>
        </w:tc>
        <w:tc>
          <w:tcPr>
            <w:tcW w:w="5386" w:type="dxa"/>
            <w:vAlign w:val="center"/>
          </w:tcPr>
          <w:p>
            <w:pPr>
              <w:pStyle w:val="12"/>
            </w:pPr>
            <w:r>
              <w:t>临时救助补贴总成本</w:t>
            </w:r>
          </w:p>
        </w:tc>
        <w:tc>
          <w:tcPr>
            <w:tcW w:w="2268" w:type="dxa"/>
            <w:vAlign w:val="center"/>
          </w:tcPr>
          <w:p>
            <w:pPr>
              <w:pStyle w:val="12"/>
            </w:pPr>
            <w:r>
              <w:t>≤30万元</w:t>
            </w:r>
          </w:p>
        </w:tc>
        <w:tc>
          <w:tcPr>
            <w:tcW w:w="1276"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临时救助人员生活水平提升情况</w:t>
            </w:r>
          </w:p>
        </w:tc>
        <w:tc>
          <w:tcPr>
            <w:tcW w:w="5386" w:type="dxa"/>
            <w:vAlign w:val="center"/>
          </w:tcPr>
          <w:p>
            <w:pPr>
              <w:pStyle w:val="12"/>
            </w:pPr>
            <w:r>
              <w:t>提高受补助人群生活水平</w:t>
            </w:r>
          </w:p>
        </w:tc>
        <w:tc>
          <w:tcPr>
            <w:tcW w:w="2268" w:type="dxa"/>
            <w:vAlign w:val="center"/>
          </w:tcPr>
          <w:p>
            <w:pPr>
              <w:pStyle w:val="12"/>
            </w:pPr>
            <w:r>
              <w:t>比去年提高</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救助人员满意度</w:t>
            </w:r>
          </w:p>
        </w:tc>
        <w:tc>
          <w:tcPr>
            <w:tcW w:w="5386" w:type="dxa"/>
            <w:vAlign w:val="center"/>
          </w:tcPr>
          <w:p>
            <w:pPr>
              <w:pStyle w:val="12"/>
            </w:pPr>
            <w:r>
              <w:t>救助人员满意度占比</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13、高龄人员补贴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13030424P00000310468Y</w:t>
            </w:r>
          </w:p>
        </w:tc>
        <w:tc>
          <w:tcPr>
            <w:tcW w:w="2835" w:type="dxa"/>
            <w:vAlign w:val="center"/>
          </w:tcPr>
          <w:p>
            <w:pPr>
              <w:pStyle w:val="10"/>
            </w:pPr>
            <w:r>
              <w:t>项目名称</w:t>
            </w:r>
          </w:p>
        </w:tc>
        <w:tc>
          <w:tcPr>
            <w:tcW w:w="6094" w:type="dxa"/>
            <w:gridSpan w:val="3"/>
            <w:vAlign w:val="center"/>
          </w:tcPr>
          <w:p>
            <w:pPr>
              <w:pStyle w:val="12"/>
            </w:pPr>
            <w:r>
              <w:t>高龄人员补贴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325.02</w:t>
            </w:r>
          </w:p>
        </w:tc>
        <w:tc>
          <w:tcPr>
            <w:tcW w:w="2835" w:type="dxa"/>
            <w:vAlign w:val="center"/>
          </w:tcPr>
          <w:p>
            <w:pPr>
              <w:pStyle w:val="10"/>
            </w:pPr>
            <w:r>
              <w:t>其中：财政    资金</w:t>
            </w:r>
          </w:p>
        </w:tc>
        <w:tc>
          <w:tcPr>
            <w:tcW w:w="2551" w:type="dxa"/>
            <w:vAlign w:val="center"/>
          </w:tcPr>
          <w:p>
            <w:pPr>
              <w:pStyle w:val="12"/>
            </w:pPr>
            <w:r>
              <w:t>325.02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为我区80岁以上老年人发放高龄津贴。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1.按季度对我区80岁以上的老年人发放津贴，提升老年人福利水平。</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补助、补贴人数</w:t>
            </w:r>
          </w:p>
        </w:tc>
        <w:tc>
          <w:tcPr>
            <w:tcW w:w="5386" w:type="dxa"/>
            <w:vAlign w:val="center"/>
          </w:tcPr>
          <w:p>
            <w:pPr>
              <w:pStyle w:val="12"/>
            </w:pPr>
            <w:r>
              <w:t>发放补助、补贴的人数</w:t>
            </w:r>
          </w:p>
        </w:tc>
        <w:tc>
          <w:tcPr>
            <w:tcW w:w="2268" w:type="dxa"/>
            <w:vAlign w:val="center"/>
          </w:tcPr>
          <w:p>
            <w:pPr>
              <w:pStyle w:val="12"/>
            </w:pPr>
            <w:r>
              <w:t>≥4265人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人均补助、补贴标准</w:t>
            </w:r>
          </w:p>
        </w:tc>
        <w:tc>
          <w:tcPr>
            <w:tcW w:w="5386" w:type="dxa"/>
            <w:vAlign w:val="center"/>
          </w:tcPr>
          <w:p>
            <w:pPr>
              <w:pStyle w:val="12"/>
            </w:pPr>
            <w:r>
              <w:t xml:space="preserve"> 100岁以上每人补300元,90-99岁补100元，80-89岁补60元</w:t>
            </w:r>
          </w:p>
        </w:tc>
        <w:tc>
          <w:tcPr>
            <w:tcW w:w="2268" w:type="dxa"/>
            <w:vAlign w:val="center"/>
          </w:tcPr>
          <w:p>
            <w:pPr>
              <w:pStyle w:val="12"/>
            </w:pPr>
            <w:r>
              <w:t>不超过人均补助、补贴发放标准</w:t>
            </w:r>
          </w:p>
        </w:tc>
        <w:tc>
          <w:tcPr>
            <w:tcW w:w="1276"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提高受补助人群生活水平</w:t>
            </w:r>
          </w:p>
        </w:tc>
        <w:tc>
          <w:tcPr>
            <w:tcW w:w="5386" w:type="dxa"/>
            <w:vAlign w:val="center"/>
          </w:tcPr>
          <w:p>
            <w:pPr>
              <w:pStyle w:val="12"/>
            </w:pPr>
            <w:r>
              <w:t>提高受补助人群生活水平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受补助人群对发放津贴满意度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14、孤儿生活费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13030424P00000310463W</w:t>
            </w:r>
          </w:p>
        </w:tc>
        <w:tc>
          <w:tcPr>
            <w:tcW w:w="2835" w:type="dxa"/>
            <w:vAlign w:val="center"/>
          </w:tcPr>
          <w:p>
            <w:pPr>
              <w:pStyle w:val="10"/>
            </w:pPr>
            <w:r>
              <w:t>项目名称</w:t>
            </w:r>
          </w:p>
        </w:tc>
        <w:tc>
          <w:tcPr>
            <w:tcW w:w="6094" w:type="dxa"/>
            <w:gridSpan w:val="3"/>
            <w:vAlign w:val="center"/>
          </w:tcPr>
          <w:p>
            <w:pPr>
              <w:pStyle w:val="12"/>
            </w:pPr>
            <w:r>
              <w:t>孤儿生活费</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w:t>
            </w:r>
          </w:p>
        </w:tc>
        <w:tc>
          <w:tcPr>
            <w:tcW w:w="2835" w:type="dxa"/>
            <w:vAlign w:val="center"/>
          </w:tcPr>
          <w:p>
            <w:pPr>
              <w:pStyle w:val="10"/>
            </w:pPr>
            <w:r>
              <w:t>其中：财政    资金</w:t>
            </w:r>
          </w:p>
        </w:tc>
        <w:tc>
          <w:tcPr>
            <w:tcW w:w="2551" w:type="dxa"/>
            <w:vAlign w:val="center"/>
          </w:tcPr>
          <w:p>
            <w:pPr>
              <w:pStyle w:val="12"/>
            </w:pPr>
            <w:r>
              <w:t>1.95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失去父母、查找不到生父母的儿童以及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1.保障10名孤儿基本生活，提高孤儿生活水平。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孤儿补助、补贴人数</w:t>
            </w:r>
          </w:p>
        </w:tc>
        <w:tc>
          <w:tcPr>
            <w:tcW w:w="5386" w:type="dxa"/>
            <w:vAlign w:val="center"/>
          </w:tcPr>
          <w:p>
            <w:pPr>
              <w:pStyle w:val="12"/>
            </w:pPr>
            <w:r>
              <w:t>发放补助、补贴的人数</w:t>
            </w:r>
          </w:p>
        </w:tc>
        <w:tc>
          <w:tcPr>
            <w:tcW w:w="2268" w:type="dxa"/>
            <w:vAlign w:val="center"/>
          </w:tcPr>
          <w:p>
            <w:pPr>
              <w:pStyle w:val="12"/>
            </w:pPr>
            <w:r>
              <w:t>≥10人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孤儿补助、补贴发放时间</w:t>
            </w:r>
          </w:p>
        </w:tc>
        <w:tc>
          <w:tcPr>
            <w:tcW w:w="5386" w:type="dxa"/>
            <w:vAlign w:val="center"/>
          </w:tcPr>
          <w:p>
            <w:pPr>
              <w:pStyle w:val="12"/>
            </w:pPr>
            <w:r>
              <w:t>补助、补贴发放时间</w:t>
            </w:r>
          </w:p>
        </w:tc>
        <w:tc>
          <w:tcPr>
            <w:tcW w:w="2268" w:type="dxa"/>
            <w:vAlign w:val="center"/>
          </w:tcPr>
          <w:p>
            <w:pPr>
              <w:pStyle w:val="12"/>
            </w:pPr>
            <w:r>
              <w:t>按规定及时发放</w:t>
            </w:r>
          </w:p>
          <w:p>
            <w:pPr>
              <w:pStyle w:val="12"/>
            </w:pP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孤儿人均补助、补贴标准</w:t>
            </w:r>
          </w:p>
        </w:tc>
        <w:tc>
          <w:tcPr>
            <w:tcW w:w="5386" w:type="dxa"/>
            <w:vAlign w:val="center"/>
          </w:tcPr>
          <w:p>
            <w:pPr>
              <w:pStyle w:val="12"/>
            </w:pPr>
            <w:r>
              <w:t>人均补助、补贴发放标准</w:t>
            </w:r>
          </w:p>
        </w:tc>
        <w:tc>
          <w:tcPr>
            <w:tcW w:w="2268" w:type="dxa"/>
            <w:vAlign w:val="center"/>
          </w:tcPr>
          <w:p>
            <w:pPr>
              <w:pStyle w:val="12"/>
            </w:pPr>
            <w:r>
              <w:t>≤162.5元/人/月</w:t>
            </w:r>
          </w:p>
        </w:tc>
        <w:tc>
          <w:tcPr>
            <w:tcW w:w="1276"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提高孤儿生活水平</w:t>
            </w:r>
          </w:p>
        </w:tc>
        <w:tc>
          <w:tcPr>
            <w:tcW w:w="5386" w:type="dxa"/>
            <w:vAlign w:val="center"/>
          </w:tcPr>
          <w:p>
            <w:pPr>
              <w:pStyle w:val="12"/>
            </w:pPr>
            <w:r>
              <w:t>提高受补助人群生活水平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受助孤儿满意度</w:t>
            </w:r>
          </w:p>
        </w:tc>
        <w:tc>
          <w:tcPr>
            <w:tcW w:w="5386" w:type="dxa"/>
            <w:vAlign w:val="center"/>
          </w:tcPr>
          <w:p>
            <w:pPr>
              <w:pStyle w:val="12"/>
            </w:pPr>
            <w:r>
              <w:t>受助孤儿及监护人满意度</w:t>
            </w:r>
          </w:p>
        </w:tc>
        <w:tc>
          <w:tcPr>
            <w:tcW w:w="2268" w:type="dxa"/>
            <w:vAlign w:val="center"/>
          </w:tcPr>
          <w:p>
            <w:pPr>
              <w:pStyle w:val="12"/>
            </w:pPr>
            <w:r>
              <w:t>≥95%</w:t>
            </w:r>
          </w:p>
          <w:p>
            <w:pPr>
              <w:pStyle w:val="12"/>
            </w:pP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15、关于提前下达2024年省级财政困难群众基本生活补助资金预算的通知（秦财社【2023】794号）绩效目标表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13030424P00000110041D</w:t>
            </w:r>
          </w:p>
        </w:tc>
        <w:tc>
          <w:tcPr>
            <w:tcW w:w="2835" w:type="dxa"/>
            <w:vAlign w:val="center"/>
          </w:tcPr>
          <w:p>
            <w:pPr>
              <w:pStyle w:val="10"/>
            </w:pPr>
            <w:r>
              <w:t>项目名称</w:t>
            </w:r>
          </w:p>
        </w:tc>
        <w:tc>
          <w:tcPr>
            <w:tcW w:w="6094" w:type="dxa"/>
            <w:gridSpan w:val="3"/>
            <w:vAlign w:val="center"/>
          </w:tcPr>
          <w:p>
            <w:pPr>
              <w:pStyle w:val="12"/>
            </w:pPr>
            <w:r>
              <w:t>关于提前下达2024年省级财政困难群众基本生活补助资金预算的通知（秦财社【2023】794号）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为符合条件的特困供养人员发放特困供养资金</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1.统筹城乡特困人员救助供养工作，保障标准达标率达到95%以上，提高受补助人群生活水平。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全省特困供养人员人数</w:t>
            </w:r>
          </w:p>
        </w:tc>
        <w:tc>
          <w:tcPr>
            <w:tcW w:w="5386" w:type="dxa"/>
            <w:vAlign w:val="center"/>
          </w:tcPr>
          <w:p>
            <w:pPr>
              <w:pStyle w:val="12"/>
            </w:pPr>
            <w:r>
              <w:t>发放补助、补贴的人数</w:t>
            </w:r>
          </w:p>
        </w:tc>
        <w:tc>
          <w:tcPr>
            <w:tcW w:w="2268" w:type="dxa"/>
            <w:vAlign w:val="center"/>
          </w:tcPr>
          <w:p>
            <w:pPr>
              <w:pStyle w:val="12"/>
            </w:pPr>
            <w:r>
              <w:t>≥195人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保障标准达标率</w:t>
            </w:r>
          </w:p>
        </w:tc>
        <w:tc>
          <w:tcPr>
            <w:tcW w:w="5386" w:type="dxa"/>
            <w:vAlign w:val="center"/>
          </w:tcPr>
          <w:p>
            <w:pPr>
              <w:pStyle w:val="12"/>
            </w:pPr>
            <w:r>
              <w:t>受补助人群保障标准达标比率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困难群众基本生活救助发放率</w:t>
            </w:r>
          </w:p>
        </w:tc>
        <w:tc>
          <w:tcPr>
            <w:tcW w:w="5386" w:type="dxa"/>
            <w:vAlign w:val="center"/>
          </w:tcPr>
          <w:p>
            <w:pPr>
              <w:pStyle w:val="12"/>
            </w:pPr>
            <w:r>
              <w:t>补助发放人数与应发放人数比率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特困人员基本生活费标准</w:t>
            </w:r>
          </w:p>
        </w:tc>
        <w:tc>
          <w:tcPr>
            <w:tcW w:w="5386" w:type="dxa"/>
            <w:vAlign w:val="center"/>
          </w:tcPr>
          <w:p>
            <w:pPr>
              <w:pStyle w:val="12"/>
            </w:pPr>
            <w:r>
              <w:t>人均补助、补贴发放标准</w:t>
            </w:r>
          </w:p>
        </w:tc>
        <w:tc>
          <w:tcPr>
            <w:tcW w:w="2268" w:type="dxa"/>
            <w:vAlign w:val="center"/>
          </w:tcPr>
          <w:p>
            <w:pPr>
              <w:pStyle w:val="12"/>
            </w:pPr>
            <w:r>
              <w:t>≥1.3倍低保标准</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困难群众生活水平情况</w:t>
            </w:r>
          </w:p>
        </w:tc>
        <w:tc>
          <w:tcPr>
            <w:tcW w:w="5386" w:type="dxa"/>
            <w:vAlign w:val="center"/>
          </w:tcPr>
          <w:p>
            <w:pPr>
              <w:pStyle w:val="12"/>
            </w:pPr>
            <w:r>
              <w:t>提高受补助人群生活水平</w:t>
            </w:r>
          </w:p>
        </w:tc>
        <w:tc>
          <w:tcPr>
            <w:tcW w:w="2268" w:type="dxa"/>
            <w:vAlign w:val="center"/>
          </w:tcPr>
          <w:p>
            <w:pPr>
              <w:pStyle w:val="12"/>
            </w:pPr>
            <w:r>
              <w:t>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救助对象对社会救助实施的满意度</w:t>
            </w:r>
          </w:p>
        </w:tc>
        <w:tc>
          <w:tcPr>
            <w:tcW w:w="5386" w:type="dxa"/>
            <w:vAlign w:val="center"/>
          </w:tcPr>
          <w:p>
            <w:pPr>
              <w:pStyle w:val="12"/>
            </w:pPr>
            <w:r>
              <w:t>特困供养人员对发放工作满意度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16、关于提前下达2024年市级财政困难群众基本生活救助补助预算指标的通知（秦财社【2023】834号）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13030424P00000110062Q</w:t>
            </w:r>
          </w:p>
        </w:tc>
        <w:tc>
          <w:tcPr>
            <w:tcW w:w="2835" w:type="dxa"/>
            <w:vAlign w:val="center"/>
          </w:tcPr>
          <w:p>
            <w:pPr>
              <w:pStyle w:val="10"/>
            </w:pPr>
            <w:r>
              <w:t>项目名称</w:t>
            </w:r>
          </w:p>
        </w:tc>
        <w:tc>
          <w:tcPr>
            <w:tcW w:w="6094" w:type="dxa"/>
            <w:gridSpan w:val="3"/>
            <w:vAlign w:val="center"/>
          </w:tcPr>
          <w:p>
            <w:pPr>
              <w:pStyle w:val="12"/>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失去父母、查找不到生父母的儿童以及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1.规范实施农村留守儿童关爱服务和困境儿童保障相关政策，保障按时发放率90%以上，使留守儿童和困境儿童得到更加精准化的专业服务和基本生活保障</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全省孤儿和事实无人抚养儿童补贴人数</w:t>
            </w:r>
          </w:p>
        </w:tc>
        <w:tc>
          <w:tcPr>
            <w:tcW w:w="5386" w:type="dxa"/>
            <w:vAlign w:val="center"/>
          </w:tcPr>
          <w:p>
            <w:pPr>
              <w:pStyle w:val="12"/>
            </w:pPr>
            <w:r>
              <w:t>发放补助、补贴的人数</w:t>
            </w:r>
          </w:p>
        </w:tc>
        <w:tc>
          <w:tcPr>
            <w:tcW w:w="2268" w:type="dxa"/>
            <w:vAlign w:val="center"/>
          </w:tcPr>
          <w:p>
            <w:pPr>
              <w:pStyle w:val="12"/>
            </w:pPr>
            <w:r>
              <w:t>≥10人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保障标准达标率</w:t>
            </w:r>
          </w:p>
        </w:tc>
        <w:tc>
          <w:tcPr>
            <w:tcW w:w="5386" w:type="dxa"/>
            <w:vAlign w:val="center"/>
          </w:tcPr>
          <w:p>
            <w:pPr>
              <w:pStyle w:val="12"/>
            </w:pPr>
            <w:r>
              <w:t>受补助人群保障标准达标比率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孤儿基本生活费按时发放率</w:t>
            </w:r>
          </w:p>
        </w:tc>
        <w:tc>
          <w:tcPr>
            <w:tcW w:w="5386" w:type="dxa"/>
            <w:vAlign w:val="center"/>
          </w:tcPr>
          <w:p>
            <w:pPr>
              <w:pStyle w:val="12"/>
            </w:pPr>
            <w:r>
              <w:t>补助按时发放人数与总发放人数比率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孤儿、事实无人抚养儿童基本生活补贴最低养育标准</w:t>
            </w:r>
          </w:p>
        </w:tc>
        <w:tc>
          <w:tcPr>
            <w:tcW w:w="5386" w:type="dxa"/>
            <w:vAlign w:val="center"/>
          </w:tcPr>
          <w:p>
            <w:pPr>
              <w:pStyle w:val="12"/>
            </w:pPr>
            <w:r>
              <w:t>机构养育孤儿1750元/月，社会散居孤儿、事实无人抚养儿童1300元/月</w:t>
            </w:r>
          </w:p>
        </w:tc>
        <w:tc>
          <w:tcPr>
            <w:tcW w:w="2268" w:type="dxa"/>
            <w:vAlign w:val="center"/>
          </w:tcPr>
          <w:p>
            <w:pPr>
              <w:pStyle w:val="12"/>
            </w:pPr>
            <w:r>
              <w:t>不超最低养育标准</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困难群众生活水平情况</w:t>
            </w:r>
          </w:p>
        </w:tc>
        <w:tc>
          <w:tcPr>
            <w:tcW w:w="5386" w:type="dxa"/>
            <w:vAlign w:val="center"/>
          </w:tcPr>
          <w:p>
            <w:pPr>
              <w:pStyle w:val="12"/>
            </w:pPr>
            <w:r>
              <w:t>提高受补助人群生活水平</w:t>
            </w:r>
          </w:p>
        </w:tc>
        <w:tc>
          <w:tcPr>
            <w:tcW w:w="2268" w:type="dxa"/>
            <w:vAlign w:val="center"/>
          </w:tcPr>
          <w:p>
            <w:pPr>
              <w:pStyle w:val="12"/>
            </w:pPr>
            <w:r>
              <w:t>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救助对象对社会救助实施的满意度</w:t>
            </w:r>
          </w:p>
        </w:tc>
        <w:tc>
          <w:tcPr>
            <w:tcW w:w="5386" w:type="dxa"/>
            <w:vAlign w:val="center"/>
          </w:tcPr>
          <w:p>
            <w:pPr>
              <w:pStyle w:val="12"/>
            </w:pPr>
            <w:r>
              <w:t>孤儿对发放工作满意度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17、关于提前下达2024年市级财政困难群众基本生活救助补助预算指标的通知（秦财社【2023】834号）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13030424P00000110063C</w:t>
            </w:r>
          </w:p>
        </w:tc>
        <w:tc>
          <w:tcPr>
            <w:tcW w:w="2835" w:type="dxa"/>
            <w:vAlign w:val="center"/>
          </w:tcPr>
          <w:p>
            <w:pPr>
              <w:pStyle w:val="10"/>
            </w:pPr>
            <w:r>
              <w:t>项目名称</w:t>
            </w:r>
          </w:p>
        </w:tc>
        <w:tc>
          <w:tcPr>
            <w:tcW w:w="6094" w:type="dxa"/>
            <w:gridSpan w:val="3"/>
            <w:vAlign w:val="center"/>
          </w:tcPr>
          <w:p>
            <w:pPr>
              <w:pStyle w:val="12"/>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对因火灾、交通事故等意外事件，家庭成员突发重大疾病及遭遇其他特殊困难以及因医疗、教育等生活必需支出突然增加超出家庭承受能力，导致基本生活一定时期内出现严重困难的家庭及个人进行临时性救助。</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1.保障95人补助资金发放，规范实施临时救助政策，实现及时高效，救急解难。</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临时救助人数</w:t>
            </w:r>
          </w:p>
        </w:tc>
        <w:tc>
          <w:tcPr>
            <w:tcW w:w="5386" w:type="dxa"/>
            <w:vAlign w:val="center"/>
          </w:tcPr>
          <w:p>
            <w:pPr>
              <w:pStyle w:val="12"/>
            </w:pPr>
            <w:r>
              <w:t>发放补助、补贴人数</w:t>
            </w:r>
          </w:p>
        </w:tc>
        <w:tc>
          <w:tcPr>
            <w:tcW w:w="2268" w:type="dxa"/>
            <w:vAlign w:val="center"/>
          </w:tcPr>
          <w:p>
            <w:pPr>
              <w:pStyle w:val="12"/>
            </w:pPr>
            <w:r>
              <w:t>≥95人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临时救助补助、补贴发放覆盖率</w:t>
            </w:r>
          </w:p>
        </w:tc>
        <w:tc>
          <w:tcPr>
            <w:tcW w:w="5386" w:type="dxa"/>
            <w:vAlign w:val="center"/>
          </w:tcPr>
          <w:p>
            <w:pPr>
              <w:pStyle w:val="12"/>
            </w:pPr>
            <w:r>
              <w:t>补助发放人数与应发放人数比率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临时救助人均补助、补贴标准</w:t>
            </w:r>
          </w:p>
        </w:tc>
        <w:tc>
          <w:tcPr>
            <w:tcW w:w="5386" w:type="dxa"/>
            <w:vAlign w:val="center"/>
          </w:tcPr>
          <w:p>
            <w:pPr>
              <w:pStyle w:val="12"/>
            </w:pPr>
            <w:r>
              <w:t>临时救助补贴总成本</w:t>
            </w:r>
          </w:p>
        </w:tc>
        <w:tc>
          <w:tcPr>
            <w:tcW w:w="2268" w:type="dxa"/>
            <w:vAlign w:val="center"/>
          </w:tcPr>
          <w:p>
            <w:pPr>
              <w:pStyle w:val="12"/>
            </w:pPr>
            <w:r>
              <w:t>≤20万元</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提供临时救助服务率</w:t>
            </w:r>
          </w:p>
        </w:tc>
        <w:tc>
          <w:tcPr>
            <w:tcW w:w="5386" w:type="dxa"/>
            <w:vAlign w:val="center"/>
          </w:tcPr>
          <w:p>
            <w:pPr>
              <w:pStyle w:val="12"/>
            </w:pPr>
            <w:r>
              <w:t>为自愿前来救助站或公安等部门护送至救助站的传销解救人员、打拐解救人员、家暴受害者等提供临时救助服务率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救助对象对社会救助实施的满意度</w:t>
            </w:r>
          </w:p>
        </w:tc>
        <w:tc>
          <w:tcPr>
            <w:tcW w:w="5386" w:type="dxa"/>
            <w:vAlign w:val="center"/>
          </w:tcPr>
          <w:p>
            <w:pPr>
              <w:pStyle w:val="12"/>
            </w:pPr>
            <w:r>
              <w:t>临时救助人员对工作满意度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18、关于提前下达2024年市级财政困难群众基本生活救助补助预算指标的通知（秦财社【2023】834号）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13030424P000001100640</w:t>
            </w:r>
          </w:p>
        </w:tc>
        <w:tc>
          <w:tcPr>
            <w:tcW w:w="2835" w:type="dxa"/>
            <w:vAlign w:val="center"/>
          </w:tcPr>
          <w:p>
            <w:pPr>
              <w:pStyle w:val="10"/>
            </w:pPr>
            <w:r>
              <w:t>项目名称</w:t>
            </w:r>
          </w:p>
        </w:tc>
        <w:tc>
          <w:tcPr>
            <w:tcW w:w="6094" w:type="dxa"/>
            <w:gridSpan w:val="3"/>
            <w:vAlign w:val="center"/>
          </w:tcPr>
          <w:p>
            <w:pPr>
              <w:pStyle w:val="12"/>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为最低生活保障家庭中的残疾等级为一、二、三、四级的残疾人发放生活补贴</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1.保障150名残疾人的基本生活，使残疾人的生活水平提高稳步提升。</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享受残疾人两项补贴的人数</w:t>
            </w:r>
          </w:p>
        </w:tc>
        <w:tc>
          <w:tcPr>
            <w:tcW w:w="5386" w:type="dxa"/>
            <w:vAlign w:val="center"/>
          </w:tcPr>
          <w:p>
            <w:pPr>
              <w:pStyle w:val="12"/>
            </w:pPr>
            <w:r>
              <w:t>发放补助、补贴的人数</w:t>
            </w:r>
          </w:p>
        </w:tc>
        <w:tc>
          <w:tcPr>
            <w:tcW w:w="2268" w:type="dxa"/>
            <w:vAlign w:val="center"/>
          </w:tcPr>
          <w:p>
            <w:pPr>
              <w:pStyle w:val="12"/>
            </w:pPr>
            <w:r>
              <w:t>≥150人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保障标准达标率</w:t>
            </w:r>
          </w:p>
        </w:tc>
        <w:tc>
          <w:tcPr>
            <w:tcW w:w="5386" w:type="dxa"/>
            <w:vAlign w:val="center"/>
          </w:tcPr>
          <w:p>
            <w:pPr>
              <w:pStyle w:val="12"/>
            </w:pPr>
            <w:r>
              <w:t>受补助人群保障标准达标比率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p>
            <w:pPr>
              <w:pStyle w:val="12"/>
            </w:pP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困难残疾人生活补贴标准</w:t>
            </w:r>
          </w:p>
        </w:tc>
        <w:tc>
          <w:tcPr>
            <w:tcW w:w="5386" w:type="dxa"/>
            <w:vAlign w:val="center"/>
          </w:tcPr>
          <w:p>
            <w:pPr>
              <w:pStyle w:val="12"/>
            </w:pPr>
            <w:r>
              <w:t>人均补助、补贴发放标准</w:t>
            </w:r>
          </w:p>
        </w:tc>
        <w:tc>
          <w:tcPr>
            <w:tcW w:w="2268" w:type="dxa"/>
            <w:vAlign w:val="center"/>
          </w:tcPr>
          <w:p>
            <w:pPr>
              <w:pStyle w:val="12"/>
            </w:pPr>
            <w:r>
              <w:t>96元/月</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残疾人水平提升情况</w:t>
            </w:r>
          </w:p>
        </w:tc>
        <w:tc>
          <w:tcPr>
            <w:tcW w:w="5386" w:type="dxa"/>
            <w:vAlign w:val="center"/>
          </w:tcPr>
          <w:p>
            <w:pPr>
              <w:pStyle w:val="12"/>
            </w:pPr>
            <w:r>
              <w:t>困难群众生活状况得到基本保障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救助对象对社会救助实施的满意度</w:t>
            </w:r>
          </w:p>
        </w:tc>
        <w:tc>
          <w:tcPr>
            <w:tcW w:w="5386" w:type="dxa"/>
            <w:vAlign w:val="center"/>
          </w:tcPr>
          <w:p>
            <w:pPr>
              <w:pStyle w:val="12"/>
            </w:pPr>
            <w:r>
              <w:t>救助对象满意度调查结果为满意以上的比例</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19、关于提前下达2024年市级财政困难群众基本生活救助补助预算指标的通知（秦财社【2023】834号）</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13030424P00000110065K</w:t>
            </w:r>
          </w:p>
        </w:tc>
        <w:tc>
          <w:tcPr>
            <w:tcW w:w="2835" w:type="dxa"/>
            <w:vAlign w:val="center"/>
          </w:tcPr>
          <w:p>
            <w:pPr>
              <w:pStyle w:val="10"/>
            </w:pPr>
            <w:r>
              <w:t>项目名称</w:t>
            </w:r>
          </w:p>
        </w:tc>
        <w:tc>
          <w:tcPr>
            <w:tcW w:w="6094" w:type="dxa"/>
            <w:gridSpan w:val="3"/>
            <w:vAlign w:val="center"/>
          </w:tcPr>
          <w:p>
            <w:pPr>
              <w:pStyle w:val="12"/>
            </w:pPr>
            <w:r>
              <w:t>关于提前下达2024年市级财政困难群众基本生活救助补助预算指标的通知（秦财社【2023】834号）</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残疾等级被评定为一级、二级且需要长期照护的重度残疾人发放护理补贴</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1.保障910名残疾人的基本生活，使残疾人的生活水平提高稳步提升。</w:t>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享受残疾人两项补贴的人数</w:t>
            </w:r>
          </w:p>
        </w:tc>
        <w:tc>
          <w:tcPr>
            <w:tcW w:w="5386" w:type="dxa"/>
            <w:vAlign w:val="center"/>
          </w:tcPr>
          <w:p>
            <w:pPr>
              <w:pStyle w:val="12"/>
            </w:pPr>
            <w:r>
              <w:t>发放补助、补贴的人数</w:t>
            </w:r>
          </w:p>
        </w:tc>
        <w:tc>
          <w:tcPr>
            <w:tcW w:w="2268" w:type="dxa"/>
            <w:vAlign w:val="center"/>
          </w:tcPr>
          <w:p>
            <w:pPr>
              <w:pStyle w:val="12"/>
            </w:pPr>
            <w:r>
              <w:t>≥910人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保障标准达标率</w:t>
            </w:r>
          </w:p>
        </w:tc>
        <w:tc>
          <w:tcPr>
            <w:tcW w:w="5386" w:type="dxa"/>
            <w:vAlign w:val="center"/>
          </w:tcPr>
          <w:p>
            <w:pPr>
              <w:pStyle w:val="12"/>
            </w:pPr>
            <w:r>
              <w:t>受补助人群保障标准达标比率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重度残疾人护理补贴标准</w:t>
            </w:r>
          </w:p>
        </w:tc>
        <w:tc>
          <w:tcPr>
            <w:tcW w:w="5386" w:type="dxa"/>
            <w:vAlign w:val="center"/>
          </w:tcPr>
          <w:p>
            <w:pPr>
              <w:pStyle w:val="12"/>
            </w:pPr>
            <w:r>
              <w:t>人均补助、补贴发放标准</w:t>
            </w:r>
          </w:p>
        </w:tc>
        <w:tc>
          <w:tcPr>
            <w:tcW w:w="2268" w:type="dxa"/>
            <w:vAlign w:val="center"/>
          </w:tcPr>
          <w:p>
            <w:pPr>
              <w:pStyle w:val="12"/>
            </w:pPr>
            <w:r>
              <w:t>90元/月</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残疾人水平提升情况</w:t>
            </w:r>
          </w:p>
        </w:tc>
        <w:tc>
          <w:tcPr>
            <w:tcW w:w="5386" w:type="dxa"/>
            <w:vAlign w:val="center"/>
          </w:tcPr>
          <w:p>
            <w:pPr>
              <w:pStyle w:val="12"/>
            </w:pPr>
            <w:r>
              <w:t>困难群众生活状况得到基本保障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救助对象对社会救助实施的满意度</w:t>
            </w:r>
          </w:p>
        </w:tc>
        <w:tc>
          <w:tcPr>
            <w:tcW w:w="5386" w:type="dxa"/>
            <w:vAlign w:val="center"/>
          </w:tcPr>
          <w:p>
            <w:pPr>
              <w:pStyle w:val="12"/>
            </w:pPr>
            <w:r>
              <w:t>救助对象满意度调查结果为满意以上的比例</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20、关于提前下达2024年中央财政困难群众救助补助资金预算的通知（秦财社【2023】795号）绩效目标表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13030424P00000110060H</w:t>
            </w:r>
          </w:p>
        </w:tc>
        <w:tc>
          <w:tcPr>
            <w:tcW w:w="2835" w:type="dxa"/>
            <w:vAlign w:val="center"/>
          </w:tcPr>
          <w:p>
            <w:pPr>
              <w:pStyle w:val="10"/>
            </w:pPr>
            <w:r>
              <w:t>项目名称</w:t>
            </w:r>
          </w:p>
        </w:tc>
        <w:tc>
          <w:tcPr>
            <w:tcW w:w="6094" w:type="dxa"/>
            <w:gridSpan w:val="3"/>
            <w:vAlign w:val="center"/>
          </w:tcPr>
          <w:p>
            <w:pPr>
              <w:pStyle w:val="12"/>
            </w:pPr>
            <w:r>
              <w:t>关于提前下达2024年中央财政困难群众救助补助资金预算的通知（秦财社【2023】795号）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111.00</w:t>
            </w:r>
          </w:p>
        </w:tc>
        <w:tc>
          <w:tcPr>
            <w:tcW w:w="2835" w:type="dxa"/>
            <w:vAlign w:val="center"/>
          </w:tcPr>
          <w:p>
            <w:pPr>
              <w:pStyle w:val="10"/>
            </w:pPr>
            <w:r>
              <w:t>其中：财政    资金</w:t>
            </w:r>
          </w:p>
        </w:tc>
        <w:tc>
          <w:tcPr>
            <w:tcW w:w="2551" w:type="dxa"/>
            <w:vAlign w:val="center"/>
          </w:tcPr>
          <w:p>
            <w:pPr>
              <w:pStyle w:val="12"/>
            </w:pPr>
            <w:r>
              <w:t>111.00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为符合条件的生活困难人员发放城乡低保金</w:t>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1.规范城乡低保政策实施，合理确定保障标准，保障按时发放率达到90%以上，使低保对象基本生活得到有效保障。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全省低保对象人数</w:t>
            </w:r>
          </w:p>
        </w:tc>
        <w:tc>
          <w:tcPr>
            <w:tcW w:w="5386" w:type="dxa"/>
            <w:vAlign w:val="center"/>
          </w:tcPr>
          <w:p>
            <w:pPr>
              <w:pStyle w:val="12"/>
            </w:pPr>
            <w:r>
              <w:t>发放补助、补贴的人数</w:t>
            </w:r>
          </w:p>
        </w:tc>
        <w:tc>
          <w:tcPr>
            <w:tcW w:w="2268" w:type="dxa"/>
            <w:vAlign w:val="center"/>
          </w:tcPr>
          <w:p>
            <w:pPr>
              <w:pStyle w:val="12"/>
            </w:pPr>
            <w:r>
              <w:t>≥265人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补贴费发放率</w:t>
            </w:r>
          </w:p>
        </w:tc>
        <w:tc>
          <w:tcPr>
            <w:tcW w:w="5386" w:type="dxa"/>
            <w:vAlign w:val="center"/>
          </w:tcPr>
          <w:p>
            <w:pPr>
              <w:pStyle w:val="12"/>
            </w:pPr>
            <w:r>
              <w:t>受补助人群保障标准达标比率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补贴按时发放率</w:t>
            </w:r>
          </w:p>
        </w:tc>
        <w:tc>
          <w:tcPr>
            <w:tcW w:w="5386" w:type="dxa"/>
            <w:vAlign w:val="center"/>
          </w:tcPr>
          <w:p>
            <w:pPr>
              <w:pStyle w:val="12"/>
            </w:pPr>
            <w:r>
              <w:t>补助按时发放人数与总发放人数比率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城乡低保标准</w:t>
            </w:r>
          </w:p>
        </w:tc>
        <w:tc>
          <w:tcPr>
            <w:tcW w:w="5386" w:type="dxa"/>
            <w:vAlign w:val="center"/>
          </w:tcPr>
          <w:p>
            <w:pPr>
              <w:pStyle w:val="12"/>
            </w:pPr>
            <w:r>
              <w:t>人均补助、补贴发放标准</w:t>
            </w:r>
          </w:p>
        </w:tc>
        <w:tc>
          <w:tcPr>
            <w:tcW w:w="2268" w:type="dxa"/>
            <w:vAlign w:val="center"/>
          </w:tcPr>
          <w:p>
            <w:pPr>
              <w:pStyle w:val="12"/>
            </w:pPr>
            <w:r>
              <w:t>城市低保控制在25-37%之间，农村低保控制在37-49%之间</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困难群众生活水平情况</w:t>
            </w:r>
          </w:p>
        </w:tc>
        <w:tc>
          <w:tcPr>
            <w:tcW w:w="5386" w:type="dxa"/>
            <w:vAlign w:val="center"/>
          </w:tcPr>
          <w:p>
            <w:pPr>
              <w:pStyle w:val="12"/>
            </w:pPr>
            <w:r>
              <w:t>提高受补助人群生活水平</w:t>
            </w:r>
          </w:p>
        </w:tc>
        <w:tc>
          <w:tcPr>
            <w:tcW w:w="2268" w:type="dxa"/>
            <w:vAlign w:val="center"/>
          </w:tcPr>
          <w:p>
            <w:pPr>
              <w:pStyle w:val="12"/>
            </w:pPr>
            <w:r>
              <w:t>有所提升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救助对象对社会救助实施的满意度</w:t>
            </w:r>
          </w:p>
        </w:tc>
        <w:tc>
          <w:tcPr>
            <w:tcW w:w="5386" w:type="dxa"/>
            <w:vAlign w:val="center"/>
          </w:tcPr>
          <w:p>
            <w:pPr>
              <w:pStyle w:val="12"/>
            </w:pPr>
            <w:r>
              <w:t>城乡低保人员对发放工作满意度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21、关于下达2023年城市区城镇低保和分散供养特困人员取暖补贴的通知(秦财社【2023】663号）绩效目标表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13030423P00000310487L</w:t>
            </w:r>
          </w:p>
        </w:tc>
        <w:tc>
          <w:tcPr>
            <w:tcW w:w="2835" w:type="dxa"/>
            <w:vAlign w:val="center"/>
          </w:tcPr>
          <w:p>
            <w:pPr>
              <w:pStyle w:val="10"/>
            </w:pPr>
            <w:r>
              <w:t>项目名称</w:t>
            </w:r>
          </w:p>
        </w:tc>
        <w:tc>
          <w:tcPr>
            <w:tcW w:w="6094" w:type="dxa"/>
            <w:gridSpan w:val="3"/>
            <w:vAlign w:val="center"/>
          </w:tcPr>
          <w:p>
            <w:pPr>
              <w:pStyle w:val="12"/>
            </w:pPr>
            <w:r>
              <w:t>关于下达2023年城市区城镇低保和分散供养特困人员取暖补贴的通知(秦财社【2023】663号）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3.02</w:t>
            </w:r>
          </w:p>
        </w:tc>
        <w:tc>
          <w:tcPr>
            <w:tcW w:w="2835" w:type="dxa"/>
            <w:vAlign w:val="center"/>
          </w:tcPr>
          <w:p>
            <w:pPr>
              <w:pStyle w:val="10"/>
            </w:pPr>
            <w:r>
              <w:t>其中：财政    资金</w:t>
            </w:r>
          </w:p>
        </w:tc>
        <w:tc>
          <w:tcPr>
            <w:tcW w:w="2551" w:type="dxa"/>
            <w:vAlign w:val="center"/>
          </w:tcPr>
          <w:p>
            <w:pPr>
              <w:pStyle w:val="12"/>
            </w:pPr>
            <w:r>
              <w:t>3.02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发放城市低保对象和分散供养特困人员采暖费补贴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1.符合采暖费补贴条件人员应补尽补，帮助困难群众解决冬季取暖困难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发放采暖费补贴人数</w:t>
            </w:r>
          </w:p>
        </w:tc>
        <w:tc>
          <w:tcPr>
            <w:tcW w:w="5386" w:type="dxa"/>
            <w:vAlign w:val="center"/>
          </w:tcPr>
          <w:p>
            <w:pPr>
              <w:pStyle w:val="12"/>
            </w:pPr>
            <w:r>
              <w:t>发放采暖费补贴人数</w:t>
            </w:r>
          </w:p>
        </w:tc>
        <w:tc>
          <w:tcPr>
            <w:tcW w:w="2268" w:type="dxa"/>
            <w:vAlign w:val="center"/>
          </w:tcPr>
          <w:p>
            <w:pPr>
              <w:pStyle w:val="12"/>
            </w:pPr>
            <w:r>
              <w:t>应补尽补</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补贴对象准确率</w:t>
            </w:r>
          </w:p>
        </w:tc>
        <w:tc>
          <w:tcPr>
            <w:tcW w:w="5386" w:type="dxa"/>
            <w:vAlign w:val="center"/>
          </w:tcPr>
          <w:p>
            <w:pPr>
              <w:pStyle w:val="12"/>
            </w:pPr>
            <w:r>
              <w:t>补贴对象准确率</w:t>
            </w:r>
          </w:p>
        </w:tc>
        <w:tc>
          <w:tcPr>
            <w:tcW w:w="2268" w:type="dxa"/>
            <w:vAlign w:val="center"/>
          </w:tcPr>
          <w:p>
            <w:pPr>
              <w:pStyle w:val="12"/>
            </w:pPr>
            <w:r>
              <w:t>≥98%</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资金下拨时间</w:t>
            </w:r>
          </w:p>
        </w:tc>
        <w:tc>
          <w:tcPr>
            <w:tcW w:w="5386" w:type="dxa"/>
            <w:vAlign w:val="center"/>
          </w:tcPr>
          <w:p>
            <w:pPr>
              <w:pStyle w:val="12"/>
            </w:pPr>
            <w:r>
              <w:t>资金下拨时间</w:t>
            </w:r>
          </w:p>
        </w:tc>
        <w:tc>
          <w:tcPr>
            <w:tcW w:w="2268" w:type="dxa"/>
            <w:vAlign w:val="center"/>
          </w:tcPr>
          <w:p>
            <w:pPr>
              <w:pStyle w:val="12"/>
            </w:pPr>
            <w:r>
              <w:t>11月底前</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采暖费补贴标准</w:t>
            </w:r>
          </w:p>
        </w:tc>
        <w:tc>
          <w:tcPr>
            <w:tcW w:w="5386" w:type="dxa"/>
            <w:vAlign w:val="center"/>
          </w:tcPr>
          <w:p>
            <w:pPr>
              <w:pStyle w:val="12"/>
            </w:pPr>
            <w:r>
              <w:t>采暖费补贴标准</w:t>
            </w:r>
          </w:p>
        </w:tc>
        <w:tc>
          <w:tcPr>
            <w:tcW w:w="2268" w:type="dxa"/>
            <w:vAlign w:val="center"/>
          </w:tcPr>
          <w:p>
            <w:pPr>
              <w:pStyle w:val="12"/>
            </w:pPr>
            <w:r>
              <w:t>650元/户</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采暖费补贴发挥作用时间</w:t>
            </w:r>
          </w:p>
        </w:tc>
        <w:tc>
          <w:tcPr>
            <w:tcW w:w="5386" w:type="dxa"/>
            <w:vAlign w:val="center"/>
          </w:tcPr>
          <w:p>
            <w:pPr>
              <w:pStyle w:val="12"/>
            </w:pPr>
            <w:r>
              <w:t>采暖费补贴发挥作用时间</w:t>
            </w:r>
          </w:p>
        </w:tc>
        <w:tc>
          <w:tcPr>
            <w:tcW w:w="2268" w:type="dxa"/>
            <w:vAlign w:val="center"/>
          </w:tcPr>
          <w:p>
            <w:pPr>
              <w:pStyle w:val="12"/>
            </w:pPr>
            <w:r>
              <w:t>取暖期</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补贴对象满意度</w:t>
            </w:r>
          </w:p>
        </w:tc>
        <w:tc>
          <w:tcPr>
            <w:tcW w:w="5386" w:type="dxa"/>
            <w:vAlign w:val="center"/>
          </w:tcPr>
          <w:p>
            <w:pPr>
              <w:pStyle w:val="12"/>
            </w:pPr>
            <w:r>
              <w:t>补贴对象满意度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22、关于下达2023年省级财政养老服务体系建设经费的通知（秦财社【2023】328号）绩效目标表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13030423P00000310310Y</w:t>
            </w:r>
          </w:p>
        </w:tc>
        <w:tc>
          <w:tcPr>
            <w:tcW w:w="2835" w:type="dxa"/>
            <w:vAlign w:val="center"/>
          </w:tcPr>
          <w:p>
            <w:pPr>
              <w:pStyle w:val="10"/>
            </w:pPr>
            <w:r>
              <w:t>项目名称</w:t>
            </w:r>
          </w:p>
        </w:tc>
        <w:tc>
          <w:tcPr>
            <w:tcW w:w="6094" w:type="dxa"/>
            <w:gridSpan w:val="3"/>
            <w:vAlign w:val="center"/>
          </w:tcPr>
          <w:p>
            <w:pPr>
              <w:pStyle w:val="12"/>
            </w:pPr>
            <w:r>
              <w:t>关于下达2023年省级财政养老服务体系建设经费的通知（秦财社【2023】328号）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306.00</w:t>
            </w:r>
          </w:p>
        </w:tc>
        <w:tc>
          <w:tcPr>
            <w:tcW w:w="2835" w:type="dxa"/>
            <w:vAlign w:val="center"/>
          </w:tcPr>
          <w:p>
            <w:pPr>
              <w:pStyle w:val="10"/>
            </w:pPr>
            <w:r>
              <w:t>其中：财政    资金</w:t>
            </w:r>
          </w:p>
        </w:tc>
        <w:tc>
          <w:tcPr>
            <w:tcW w:w="2551" w:type="dxa"/>
            <w:vAlign w:val="center"/>
          </w:tcPr>
          <w:p>
            <w:pPr>
              <w:pStyle w:val="12"/>
            </w:pPr>
            <w:r>
              <w:t>306.00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新建或改造医痒康养结婚的养老服务体系建设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1.推进环京养老服务协同发展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新增或改造符合北京老年人需求床位数（）</w:t>
            </w:r>
          </w:p>
        </w:tc>
        <w:tc>
          <w:tcPr>
            <w:tcW w:w="5386" w:type="dxa"/>
            <w:vAlign w:val="center"/>
          </w:tcPr>
          <w:p>
            <w:pPr>
              <w:pStyle w:val="12"/>
            </w:pPr>
            <w:r>
              <w:tab/>
            </w:r>
            <w:r>
              <w:t>新增或改造符合北京老年人需求床位数（张）</w:t>
            </w:r>
            <w:r>
              <w:tab/>
            </w:r>
            <w:r>
              <w:tab/>
            </w:r>
            <w:r>
              <w:tab/>
            </w:r>
            <w:r>
              <w:tab/>
            </w:r>
            <w:r>
              <w:tab/>
            </w:r>
            <w:r>
              <w:tab/>
            </w:r>
            <w:r>
              <w:tab/>
            </w:r>
            <w:r>
              <w:tab/>
            </w:r>
            <w:r>
              <w:tab/>
            </w:r>
            <w:r>
              <w:tab/>
            </w:r>
            <w:r>
              <w:tab/>
            </w:r>
          </w:p>
          <w:p>
            <w:pPr>
              <w:pStyle w:val="12"/>
            </w:pPr>
          </w:p>
        </w:tc>
        <w:tc>
          <w:tcPr>
            <w:tcW w:w="2268" w:type="dxa"/>
            <w:vAlign w:val="center"/>
          </w:tcPr>
          <w:p>
            <w:pPr>
              <w:pStyle w:val="12"/>
            </w:pPr>
            <w:r>
              <w:t>≥180不少于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改造提升居家社区养老服务设施数（）</w:t>
            </w:r>
          </w:p>
        </w:tc>
        <w:tc>
          <w:tcPr>
            <w:tcW w:w="5386" w:type="dxa"/>
            <w:vAlign w:val="center"/>
          </w:tcPr>
          <w:p>
            <w:pPr>
              <w:pStyle w:val="12"/>
            </w:pPr>
            <w:r>
              <w:t>改造提升居家社区养老服务设施数（家）</w:t>
            </w:r>
            <w:r>
              <w:tab/>
            </w:r>
            <w:r>
              <w:tab/>
            </w:r>
            <w:r>
              <w:tab/>
            </w:r>
            <w:r>
              <w:tab/>
            </w:r>
            <w:r>
              <w:tab/>
            </w:r>
            <w:r>
              <w:tab/>
            </w:r>
            <w:r>
              <w:tab/>
            </w:r>
            <w:r>
              <w:tab/>
            </w:r>
            <w:r>
              <w:tab/>
            </w:r>
            <w:r>
              <w:tab/>
            </w:r>
            <w:r>
              <w:tab/>
            </w:r>
          </w:p>
          <w:p>
            <w:pPr>
              <w:pStyle w:val="12"/>
            </w:pPr>
          </w:p>
        </w:tc>
        <w:tc>
          <w:tcPr>
            <w:tcW w:w="2268" w:type="dxa"/>
            <w:vAlign w:val="center"/>
          </w:tcPr>
          <w:p>
            <w:pPr>
              <w:pStyle w:val="12"/>
            </w:pPr>
            <w:r>
              <w:t>&lt;1不多于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社区日间照料机关覆盖率</w:t>
            </w:r>
          </w:p>
        </w:tc>
        <w:tc>
          <w:tcPr>
            <w:tcW w:w="5386" w:type="dxa"/>
            <w:vAlign w:val="center"/>
          </w:tcPr>
          <w:p>
            <w:pPr>
              <w:pStyle w:val="12"/>
            </w:pPr>
            <w:r>
              <w:t>社区日间照料机关覆盖率</w:t>
            </w:r>
            <w:r>
              <w:tab/>
            </w:r>
            <w:r>
              <w:tab/>
            </w:r>
            <w:r>
              <w:tab/>
            </w:r>
            <w:r>
              <w:tab/>
            </w:r>
            <w:r>
              <w:tab/>
            </w:r>
            <w:r>
              <w:tab/>
            </w:r>
            <w:r>
              <w:tab/>
            </w:r>
          </w:p>
          <w:p>
            <w:pPr>
              <w:pStyle w:val="12"/>
            </w:pPr>
          </w:p>
        </w:tc>
        <w:tc>
          <w:tcPr>
            <w:tcW w:w="2268" w:type="dxa"/>
            <w:vAlign w:val="center"/>
          </w:tcPr>
          <w:p>
            <w:pPr>
              <w:pStyle w:val="12"/>
            </w:pPr>
            <w:r>
              <w:t>1不少于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等级养老机关数占养老机关总数的比例</w:t>
            </w:r>
          </w:p>
        </w:tc>
        <w:tc>
          <w:tcPr>
            <w:tcW w:w="5386" w:type="dxa"/>
            <w:vAlign w:val="center"/>
          </w:tcPr>
          <w:p>
            <w:pPr>
              <w:pStyle w:val="12"/>
            </w:pPr>
            <w:r>
              <w:t>等级养老机关数占养老机关总数的比例</w:t>
            </w:r>
            <w:r>
              <w:tab/>
            </w:r>
            <w:r>
              <w:tab/>
            </w:r>
            <w:r>
              <w:tab/>
            </w:r>
            <w:r>
              <w:tab/>
            </w:r>
            <w:r>
              <w:tab/>
            </w:r>
            <w:r>
              <w:tab/>
            </w:r>
            <w:r>
              <w:tab/>
            </w:r>
            <w:r>
              <w:tab/>
            </w:r>
            <w:r>
              <w:tab/>
            </w:r>
            <w:r>
              <w:tab/>
            </w:r>
            <w:r>
              <w:tab/>
            </w:r>
          </w:p>
          <w:p>
            <w:pPr>
              <w:pStyle w:val="12"/>
            </w:pPr>
          </w:p>
        </w:tc>
        <w:tc>
          <w:tcPr>
            <w:tcW w:w="2268" w:type="dxa"/>
            <w:vAlign w:val="center"/>
          </w:tcPr>
          <w:p>
            <w:pPr>
              <w:pStyle w:val="12"/>
            </w:pPr>
            <w:r>
              <w:t>≥0.7不少于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r>
              <w:tab/>
            </w:r>
            <w:r>
              <w:tab/>
            </w:r>
            <w:r>
              <w:tab/>
            </w:r>
            <w:r>
              <w:tab/>
            </w:r>
            <w:r>
              <w:tab/>
            </w:r>
            <w:r>
              <w:tab/>
            </w:r>
            <w:r>
              <w:tab/>
            </w:r>
            <w:r>
              <w:tab/>
            </w:r>
            <w:r>
              <w:tab/>
            </w:r>
            <w:r>
              <w:tab/>
            </w:r>
            <w:r>
              <w:tab/>
            </w:r>
          </w:p>
          <w:p>
            <w:pPr>
              <w:pStyle w:val="12"/>
            </w:pPr>
          </w:p>
        </w:tc>
        <w:tc>
          <w:tcPr>
            <w:tcW w:w="2268" w:type="dxa"/>
            <w:vAlign w:val="center"/>
          </w:tcPr>
          <w:p>
            <w:pPr>
              <w:pStyle w:val="12"/>
            </w:pPr>
            <w:r>
              <w:t>2023年12月底前</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福彩公益金投入养老比例</w:t>
            </w:r>
          </w:p>
        </w:tc>
        <w:tc>
          <w:tcPr>
            <w:tcW w:w="5386" w:type="dxa"/>
            <w:vAlign w:val="center"/>
          </w:tcPr>
          <w:p>
            <w:pPr>
              <w:pStyle w:val="12"/>
            </w:pPr>
            <w:r>
              <w:t>福彩公益金投入养老比例</w:t>
            </w:r>
            <w:r>
              <w:tab/>
            </w:r>
            <w:r>
              <w:tab/>
            </w:r>
            <w:r>
              <w:tab/>
            </w:r>
            <w:r>
              <w:tab/>
            </w:r>
            <w:r>
              <w:tab/>
            </w:r>
            <w:r>
              <w:tab/>
            </w:r>
            <w:r>
              <w:tab/>
            </w:r>
            <w:r>
              <w:tab/>
            </w:r>
            <w:r>
              <w:tab/>
            </w:r>
            <w:r>
              <w:tab/>
            </w:r>
            <w:r>
              <w:tab/>
            </w:r>
          </w:p>
          <w:p>
            <w:pPr>
              <w:pStyle w:val="12"/>
            </w:pPr>
          </w:p>
        </w:tc>
        <w:tc>
          <w:tcPr>
            <w:tcW w:w="2268" w:type="dxa"/>
            <w:vAlign w:val="center"/>
          </w:tcPr>
          <w:p>
            <w:pPr>
              <w:pStyle w:val="12"/>
            </w:pPr>
            <w:r>
              <w:t>≥0.55不少于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全省养老服务发展情况</w:t>
            </w:r>
          </w:p>
        </w:tc>
        <w:tc>
          <w:tcPr>
            <w:tcW w:w="5386" w:type="dxa"/>
            <w:vAlign w:val="center"/>
          </w:tcPr>
          <w:p>
            <w:pPr>
              <w:pStyle w:val="12"/>
            </w:pPr>
            <w:r>
              <w:t>全省养老服务良性发展情况</w:t>
            </w:r>
          </w:p>
        </w:tc>
        <w:tc>
          <w:tcPr>
            <w:tcW w:w="2268" w:type="dxa"/>
            <w:vAlign w:val="center"/>
          </w:tcPr>
          <w:p>
            <w:pPr>
              <w:pStyle w:val="12"/>
            </w:pPr>
            <w:r>
              <w:t>进一步良性发展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环京养老服务发展情况</w:t>
            </w:r>
          </w:p>
        </w:tc>
        <w:tc>
          <w:tcPr>
            <w:tcW w:w="5386" w:type="dxa"/>
            <w:vAlign w:val="center"/>
          </w:tcPr>
          <w:p>
            <w:pPr>
              <w:pStyle w:val="12"/>
            </w:pPr>
            <w:r>
              <w:t>环京养老服务协同发展情况</w:t>
            </w:r>
          </w:p>
        </w:tc>
        <w:tc>
          <w:tcPr>
            <w:tcW w:w="2268" w:type="dxa"/>
            <w:vAlign w:val="center"/>
          </w:tcPr>
          <w:p>
            <w:pPr>
              <w:pStyle w:val="12"/>
            </w:pPr>
            <w:r>
              <w:t>进一步协调发展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抽样调查入住养老机关老年人的满意度</w:t>
            </w:r>
          </w:p>
        </w:tc>
        <w:tc>
          <w:tcPr>
            <w:tcW w:w="5386" w:type="dxa"/>
            <w:vAlign w:val="center"/>
          </w:tcPr>
          <w:p>
            <w:pPr>
              <w:pStyle w:val="12"/>
            </w:pPr>
            <w:r>
              <w:t>抽样调查入住养老机关老年人的满意度</w:t>
            </w:r>
          </w:p>
        </w:tc>
        <w:tc>
          <w:tcPr>
            <w:tcW w:w="2268" w:type="dxa"/>
            <w:vAlign w:val="center"/>
          </w:tcPr>
          <w:p>
            <w:pPr>
              <w:pStyle w:val="12"/>
            </w:pPr>
            <w:r>
              <w:t>≥0.9不少于</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23、关于下达2023年省级财政养老服务体系建设经费的通知（秦财社【2023】328号）绩效目标表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13030423P00000310311J</w:t>
            </w:r>
          </w:p>
        </w:tc>
        <w:tc>
          <w:tcPr>
            <w:tcW w:w="2835" w:type="dxa"/>
            <w:vAlign w:val="center"/>
          </w:tcPr>
          <w:p>
            <w:pPr>
              <w:pStyle w:val="10"/>
            </w:pPr>
            <w:r>
              <w:t>项目名称</w:t>
            </w:r>
          </w:p>
        </w:tc>
        <w:tc>
          <w:tcPr>
            <w:tcW w:w="6094" w:type="dxa"/>
            <w:gridSpan w:val="3"/>
            <w:vAlign w:val="center"/>
          </w:tcPr>
          <w:p>
            <w:pPr>
              <w:pStyle w:val="12"/>
            </w:pPr>
            <w:r>
              <w:t>关于下达2023年省级财政养老服务体系建设经费的通知（秦财社【2023】328号）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新建改建医养康养结合的养老服务体系建设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1.推进环京养老服务协同发展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新增或改造符合北京老年人需求床位数（）</w:t>
            </w:r>
          </w:p>
        </w:tc>
        <w:tc>
          <w:tcPr>
            <w:tcW w:w="5386" w:type="dxa"/>
            <w:vAlign w:val="center"/>
          </w:tcPr>
          <w:p>
            <w:pPr>
              <w:pStyle w:val="12"/>
            </w:pPr>
            <w:r>
              <w:t>新增或改造符合北京老年人需求床位数（张）</w:t>
            </w:r>
          </w:p>
        </w:tc>
        <w:tc>
          <w:tcPr>
            <w:tcW w:w="2268" w:type="dxa"/>
            <w:vAlign w:val="center"/>
          </w:tcPr>
          <w:p>
            <w:pPr>
              <w:pStyle w:val="12"/>
            </w:pPr>
            <w:r>
              <w:t>≥180不少于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改造提升居家社区养老服务设施数（）</w:t>
            </w:r>
          </w:p>
        </w:tc>
        <w:tc>
          <w:tcPr>
            <w:tcW w:w="5386" w:type="dxa"/>
            <w:vAlign w:val="center"/>
          </w:tcPr>
          <w:p>
            <w:pPr>
              <w:pStyle w:val="12"/>
            </w:pPr>
            <w:r>
              <w:t>改造提升居家社区养老服务设施数（家）</w:t>
            </w:r>
            <w:r>
              <w:tab/>
            </w:r>
            <w:r>
              <w:tab/>
            </w:r>
            <w:r>
              <w:tab/>
            </w:r>
            <w:r>
              <w:tab/>
            </w:r>
            <w:r>
              <w:tab/>
            </w:r>
            <w:r>
              <w:tab/>
            </w:r>
            <w:r>
              <w:tab/>
            </w:r>
            <w:r>
              <w:tab/>
            </w:r>
            <w:r>
              <w:tab/>
            </w:r>
            <w:r>
              <w:tab/>
            </w:r>
          </w:p>
          <w:p>
            <w:pPr>
              <w:pStyle w:val="12"/>
            </w:pPr>
          </w:p>
        </w:tc>
        <w:tc>
          <w:tcPr>
            <w:tcW w:w="2268" w:type="dxa"/>
            <w:vAlign w:val="center"/>
          </w:tcPr>
          <w:p>
            <w:pPr>
              <w:pStyle w:val="12"/>
            </w:pPr>
            <w:r>
              <w:t>&lt;1不多于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社区日间照料机关覆盖率</w:t>
            </w:r>
          </w:p>
        </w:tc>
        <w:tc>
          <w:tcPr>
            <w:tcW w:w="5386" w:type="dxa"/>
            <w:vAlign w:val="center"/>
          </w:tcPr>
          <w:p>
            <w:pPr>
              <w:pStyle w:val="12"/>
            </w:pPr>
            <w:r>
              <w:t>社区日间照料机关覆盖率</w:t>
            </w:r>
            <w:r>
              <w:tab/>
            </w:r>
            <w:r>
              <w:tab/>
            </w:r>
            <w:r>
              <w:tab/>
            </w:r>
            <w:r>
              <w:tab/>
            </w:r>
            <w:r>
              <w:tab/>
            </w:r>
          </w:p>
        </w:tc>
        <w:tc>
          <w:tcPr>
            <w:tcW w:w="2268" w:type="dxa"/>
            <w:vAlign w:val="center"/>
          </w:tcPr>
          <w:p>
            <w:pPr>
              <w:pStyle w:val="12"/>
            </w:pPr>
            <w:r>
              <w:t>1不少于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等级养老机关数占养老机关总数的比例</w:t>
            </w:r>
          </w:p>
        </w:tc>
        <w:tc>
          <w:tcPr>
            <w:tcW w:w="5386" w:type="dxa"/>
            <w:vAlign w:val="center"/>
          </w:tcPr>
          <w:p>
            <w:pPr>
              <w:pStyle w:val="12"/>
            </w:pPr>
            <w:r>
              <w:t>等级养老机关数占养老机关总数的比例</w:t>
            </w:r>
            <w:r>
              <w:tab/>
            </w:r>
            <w:r>
              <w:tab/>
            </w:r>
            <w:r>
              <w:tab/>
            </w:r>
            <w:r>
              <w:tab/>
            </w:r>
            <w:r>
              <w:tab/>
            </w:r>
            <w:r>
              <w:tab/>
            </w:r>
            <w:r>
              <w:tab/>
            </w:r>
            <w:r>
              <w:tab/>
            </w:r>
            <w:r>
              <w:tab/>
            </w:r>
            <w:r>
              <w:tab/>
            </w:r>
          </w:p>
        </w:tc>
        <w:tc>
          <w:tcPr>
            <w:tcW w:w="2268" w:type="dxa"/>
            <w:vAlign w:val="center"/>
          </w:tcPr>
          <w:p>
            <w:pPr>
              <w:pStyle w:val="12"/>
            </w:pPr>
            <w:r>
              <w:t>≥0.7不少于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5386" w:type="dxa"/>
            <w:vAlign w:val="center"/>
          </w:tcPr>
          <w:p>
            <w:pPr>
              <w:pStyle w:val="12"/>
            </w:pPr>
            <w:r>
              <w:t>项目完成时间</w:t>
            </w:r>
            <w:r>
              <w:tab/>
            </w:r>
            <w:r>
              <w:tab/>
            </w:r>
            <w:r>
              <w:tab/>
            </w:r>
            <w:r>
              <w:tab/>
            </w:r>
            <w:r>
              <w:tab/>
            </w:r>
            <w:r>
              <w:tab/>
            </w:r>
            <w:r>
              <w:tab/>
            </w:r>
            <w:r>
              <w:tab/>
            </w:r>
            <w:r>
              <w:tab/>
            </w:r>
            <w:r>
              <w:tab/>
            </w:r>
            <w:r>
              <w:tab/>
            </w:r>
            <w:r>
              <w:tab/>
            </w:r>
            <w:r>
              <w:tab/>
            </w:r>
            <w:r>
              <w:tab/>
            </w:r>
            <w:r>
              <w:tab/>
            </w:r>
            <w:r>
              <w:tab/>
            </w:r>
            <w:r>
              <w:tab/>
            </w:r>
            <w:r>
              <w:tab/>
            </w:r>
            <w:r>
              <w:tab/>
            </w:r>
            <w:r>
              <w:tab/>
            </w:r>
          </w:p>
        </w:tc>
        <w:tc>
          <w:tcPr>
            <w:tcW w:w="2268" w:type="dxa"/>
            <w:vAlign w:val="center"/>
          </w:tcPr>
          <w:p>
            <w:pPr>
              <w:pStyle w:val="12"/>
            </w:pPr>
            <w:r>
              <w:t>2023年12月底前</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福彩公益金投入养老比例</w:t>
            </w:r>
          </w:p>
        </w:tc>
        <w:tc>
          <w:tcPr>
            <w:tcW w:w="5386" w:type="dxa"/>
            <w:vAlign w:val="center"/>
          </w:tcPr>
          <w:p>
            <w:pPr>
              <w:pStyle w:val="12"/>
            </w:pPr>
            <w:r>
              <w:t>福彩公益金投入养老比例</w:t>
            </w:r>
            <w:r>
              <w:tab/>
            </w:r>
          </w:p>
        </w:tc>
        <w:tc>
          <w:tcPr>
            <w:tcW w:w="2268" w:type="dxa"/>
            <w:vAlign w:val="center"/>
          </w:tcPr>
          <w:p>
            <w:pPr>
              <w:pStyle w:val="12"/>
            </w:pPr>
            <w:r>
              <w:t>≥0.55不少于</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全省养老服务良性发展情况</w:t>
            </w:r>
          </w:p>
        </w:tc>
        <w:tc>
          <w:tcPr>
            <w:tcW w:w="5386" w:type="dxa"/>
            <w:vAlign w:val="center"/>
          </w:tcPr>
          <w:p>
            <w:pPr>
              <w:pStyle w:val="12"/>
            </w:pPr>
            <w:r>
              <w:t>全省养老服务良性发展情况</w:t>
            </w:r>
          </w:p>
          <w:p>
            <w:pPr>
              <w:pStyle w:val="12"/>
            </w:pPr>
          </w:p>
        </w:tc>
        <w:tc>
          <w:tcPr>
            <w:tcW w:w="2268" w:type="dxa"/>
            <w:vAlign w:val="center"/>
          </w:tcPr>
          <w:p>
            <w:pPr>
              <w:pStyle w:val="12"/>
            </w:pPr>
            <w:r>
              <w:t>进一步良性发展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环京养老服务协同发展情况</w:t>
            </w:r>
          </w:p>
        </w:tc>
        <w:tc>
          <w:tcPr>
            <w:tcW w:w="5386" w:type="dxa"/>
            <w:vAlign w:val="center"/>
          </w:tcPr>
          <w:p>
            <w:pPr>
              <w:pStyle w:val="12"/>
            </w:pPr>
            <w:r>
              <w:t>环京养老服务协同发展情况</w:t>
            </w:r>
          </w:p>
          <w:p>
            <w:pPr>
              <w:pStyle w:val="12"/>
            </w:pPr>
          </w:p>
        </w:tc>
        <w:tc>
          <w:tcPr>
            <w:tcW w:w="2268" w:type="dxa"/>
            <w:vAlign w:val="center"/>
          </w:tcPr>
          <w:p>
            <w:pPr>
              <w:pStyle w:val="12"/>
            </w:pPr>
            <w:r>
              <w:t>进一步良性发展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抽样调查入住养老机关老年人的满意度</w:t>
            </w:r>
          </w:p>
        </w:tc>
        <w:tc>
          <w:tcPr>
            <w:tcW w:w="5386" w:type="dxa"/>
            <w:vAlign w:val="center"/>
          </w:tcPr>
          <w:p>
            <w:pPr>
              <w:pStyle w:val="12"/>
            </w:pPr>
            <w:r>
              <w:t>抽样调查入住养老机关老年人的满意度</w:t>
            </w:r>
          </w:p>
          <w:p>
            <w:pPr>
              <w:pStyle w:val="12"/>
            </w:pPr>
          </w:p>
        </w:tc>
        <w:tc>
          <w:tcPr>
            <w:tcW w:w="2268" w:type="dxa"/>
            <w:vAlign w:val="center"/>
          </w:tcPr>
          <w:p>
            <w:pPr>
              <w:pStyle w:val="12"/>
            </w:pPr>
            <w:r>
              <w:t>≥0.9不少于</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24、关于下达2023年市级财政养老服务体系建设补助资金的通知（秦财社【2023】664号）绩效目标表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13030423P000003104888</w:t>
            </w:r>
          </w:p>
        </w:tc>
        <w:tc>
          <w:tcPr>
            <w:tcW w:w="2835" w:type="dxa"/>
            <w:vAlign w:val="center"/>
          </w:tcPr>
          <w:p>
            <w:pPr>
              <w:pStyle w:val="10"/>
            </w:pPr>
            <w:r>
              <w:t>项目名称</w:t>
            </w:r>
          </w:p>
        </w:tc>
        <w:tc>
          <w:tcPr>
            <w:tcW w:w="6094" w:type="dxa"/>
            <w:gridSpan w:val="3"/>
            <w:vAlign w:val="center"/>
          </w:tcPr>
          <w:p>
            <w:pPr>
              <w:pStyle w:val="12"/>
            </w:pPr>
            <w:r>
              <w:t>关于下达2023年市级财政养老服务体系建设补助资金的通知（秦财社【2023】664号）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w:t>
            </w:r>
          </w:p>
        </w:tc>
        <w:tc>
          <w:tcPr>
            <w:tcW w:w="2835" w:type="dxa"/>
            <w:vAlign w:val="center"/>
          </w:tcPr>
          <w:p>
            <w:pPr>
              <w:pStyle w:val="10"/>
            </w:pPr>
            <w:r>
              <w:t>其中：财政    资金</w:t>
            </w:r>
          </w:p>
        </w:tc>
        <w:tc>
          <w:tcPr>
            <w:tcW w:w="2551" w:type="dxa"/>
            <w:vAlign w:val="center"/>
          </w:tcPr>
          <w:p>
            <w:pPr>
              <w:pStyle w:val="12"/>
            </w:pPr>
            <w:r>
              <w:t>2.45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发放养老服务体系建设补助资金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1.通过加强养老服务体系建设，提高对特殊困难老年群体保障能力，养老服务能力和质量进一步提高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养老机构运营补贴机构个数</w:t>
            </w:r>
          </w:p>
        </w:tc>
        <w:tc>
          <w:tcPr>
            <w:tcW w:w="5386" w:type="dxa"/>
            <w:vAlign w:val="center"/>
          </w:tcPr>
          <w:p>
            <w:pPr>
              <w:pStyle w:val="12"/>
            </w:pPr>
            <w:r>
              <w:t>养老机构运营补贴机构个数</w:t>
            </w:r>
          </w:p>
        </w:tc>
        <w:tc>
          <w:tcPr>
            <w:tcW w:w="2268" w:type="dxa"/>
            <w:vAlign w:val="center"/>
          </w:tcPr>
          <w:p>
            <w:pPr>
              <w:pStyle w:val="12"/>
            </w:pPr>
            <w:r>
              <w:t>7个</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养老机构运营补贴准确率</w:t>
            </w:r>
          </w:p>
        </w:tc>
        <w:tc>
          <w:tcPr>
            <w:tcW w:w="5386" w:type="dxa"/>
            <w:vAlign w:val="center"/>
          </w:tcPr>
          <w:p>
            <w:pPr>
              <w:pStyle w:val="12"/>
            </w:pPr>
            <w:r>
              <w:t>养老机构运营补贴准确率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养老机构运营补贴</w:t>
            </w:r>
          </w:p>
        </w:tc>
        <w:tc>
          <w:tcPr>
            <w:tcW w:w="5386" w:type="dxa"/>
            <w:vAlign w:val="center"/>
          </w:tcPr>
          <w:p>
            <w:pPr>
              <w:pStyle w:val="12"/>
            </w:pPr>
            <w:r>
              <w:t>养老机构运营补贴</w:t>
            </w:r>
          </w:p>
        </w:tc>
        <w:tc>
          <w:tcPr>
            <w:tcW w:w="2268" w:type="dxa"/>
            <w:vAlign w:val="center"/>
          </w:tcPr>
          <w:p>
            <w:pPr>
              <w:pStyle w:val="12"/>
            </w:pPr>
            <w:r>
              <w:t>及时发放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养老机构运营补贴标准</w:t>
            </w:r>
          </w:p>
        </w:tc>
        <w:tc>
          <w:tcPr>
            <w:tcW w:w="5386" w:type="dxa"/>
            <w:vAlign w:val="center"/>
          </w:tcPr>
          <w:p>
            <w:pPr>
              <w:pStyle w:val="12"/>
            </w:pPr>
            <w:r>
              <w:t>养老机构运营补贴标准</w:t>
            </w:r>
          </w:p>
        </w:tc>
        <w:tc>
          <w:tcPr>
            <w:tcW w:w="2268" w:type="dxa"/>
            <w:vAlign w:val="center"/>
          </w:tcPr>
          <w:p>
            <w:pPr>
              <w:pStyle w:val="12"/>
            </w:pPr>
            <w:r>
              <w:t>自理50元/人/月、半自理80元/人/月、不能自理100元/人/月</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养老服务发展情况</w:t>
            </w:r>
          </w:p>
        </w:tc>
        <w:tc>
          <w:tcPr>
            <w:tcW w:w="5386" w:type="dxa"/>
            <w:vAlign w:val="center"/>
          </w:tcPr>
          <w:p>
            <w:pPr>
              <w:pStyle w:val="12"/>
            </w:pPr>
            <w:r>
              <w:t>养老服务发展情况</w:t>
            </w:r>
          </w:p>
        </w:tc>
        <w:tc>
          <w:tcPr>
            <w:tcW w:w="2268" w:type="dxa"/>
            <w:vAlign w:val="center"/>
          </w:tcPr>
          <w:p>
            <w:pPr>
              <w:pStyle w:val="12"/>
            </w:pPr>
            <w:r>
              <w:t>良性发展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机构老年人养老满意度</w:t>
            </w:r>
          </w:p>
        </w:tc>
        <w:tc>
          <w:tcPr>
            <w:tcW w:w="5386" w:type="dxa"/>
            <w:vAlign w:val="center"/>
          </w:tcPr>
          <w:p>
            <w:pPr>
              <w:pStyle w:val="12"/>
            </w:pPr>
            <w:r>
              <w:t>机构老年人养老满意度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25、关于下达2023年中央财政困难群众救助补助资金（支持困难失能老年人基本养老服务救助方向）预算的通知（秦财社[2023]585号）绩效目标表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13030423P00000310411U</w:t>
            </w:r>
          </w:p>
        </w:tc>
        <w:tc>
          <w:tcPr>
            <w:tcW w:w="2835" w:type="dxa"/>
            <w:vAlign w:val="center"/>
          </w:tcPr>
          <w:p>
            <w:pPr>
              <w:pStyle w:val="10"/>
            </w:pPr>
            <w:r>
              <w:t>项目名称</w:t>
            </w:r>
          </w:p>
        </w:tc>
        <w:tc>
          <w:tcPr>
            <w:tcW w:w="6094" w:type="dxa"/>
            <w:gridSpan w:val="3"/>
            <w:vAlign w:val="center"/>
          </w:tcPr>
          <w:p>
            <w:pPr>
              <w:pStyle w:val="12"/>
            </w:pPr>
            <w:r>
              <w:t>关于下达2023年中央财政困难群众救助补助资金（支持困难失能老年人基本养老服务救助方向）预算的通知（秦财社[2023]585号）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1.53</w:t>
            </w:r>
          </w:p>
        </w:tc>
        <w:tc>
          <w:tcPr>
            <w:tcW w:w="2835" w:type="dxa"/>
            <w:vAlign w:val="center"/>
          </w:tcPr>
          <w:p>
            <w:pPr>
              <w:pStyle w:val="10"/>
            </w:pPr>
            <w:r>
              <w:t>其中：财政    资金</w:t>
            </w:r>
          </w:p>
        </w:tc>
        <w:tc>
          <w:tcPr>
            <w:tcW w:w="2551" w:type="dxa"/>
            <w:vAlign w:val="center"/>
          </w:tcPr>
          <w:p>
            <w:pPr>
              <w:pStyle w:val="12"/>
            </w:pPr>
            <w:r>
              <w:t>1.53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支持困难失能老年人基本养老服务救助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1.开展经济困难失能老年人集中照护工作，合理确定服务保障标准，使有意愿的经济困难失能老年人集中照护需求得到有效保障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补助标准实际到位率（即保障对象在享受差额补助金后的各项生活补贴和护理补贴之和与当地特困人员集中供养补助标准之比）</w:t>
            </w:r>
          </w:p>
        </w:tc>
        <w:tc>
          <w:tcPr>
            <w:tcW w:w="5386" w:type="dxa"/>
            <w:vAlign w:val="center"/>
          </w:tcPr>
          <w:p>
            <w:pPr>
              <w:pStyle w:val="12"/>
            </w:pPr>
            <w:r>
              <w:t>补助标准实际到位率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符合条件且自愿申请入住的老年人当年纳入救助保障范围（含纳入轮候机制）</w:t>
            </w:r>
          </w:p>
        </w:tc>
        <w:tc>
          <w:tcPr>
            <w:tcW w:w="5386" w:type="dxa"/>
            <w:vAlign w:val="center"/>
          </w:tcPr>
          <w:p>
            <w:pPr>
              <w:pStyle w:val="12"/>
            </w:pPr>
            <w:r>
              <w:t>符合条件且自愿申请入住的老年人当年纳入救助保障范围</w:t>
            </w:r>
          </w:p>
        </w:tc>
        <w:tc>
          <w:tcPr>
            <w:tcW w:w="2268" w:type="dxa"/>
            <w:vAlign w:val="center"/>
          </w:tcPr>
          <w:p>
            <w:pPr>
              <w:pStyle w:val="12"/>
            </w:pPr>
            <w:r>
              <w:t>应纳尽纳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补助资金按时发放率</w:t>
            </w:r>
          </w:p>
        </w:tc>
        <w:tc>
          <w:tcPr>
            <w:tcW w:w="5386" w:type="dxa"/>
            <w:vAlign w:val="center"/>
          </w:tcPr>
          <w:p>
            <w:pPr>
              <w:pStyle w:val="12"/>
            </w:pPr>
            <w:r>
              <w:t>补助资金按时发放率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补助资金控制在预算内</w:t>
            </w:r>
          </w:p>
        </w:tc>
        <w:tc>
          <w:tcPr>
            <w:tcW w:w="5386" w:type="dxa"/>
            <w:vAlign w:val="center"/>
          </w:tcPr>
          <w:p>
            <w:pPr>
              <w:pStyle w:val="12"/>
            </w:pPr>
            <w:r>
              <w:t>补助资金控制在预算内</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经济困难老年人基本养老服务救助政策在当地的知晓率</w:t>
            </w:r>
          </w:p>
        </w:tc>
        <w:tc>
          <w:tcPr>
            <w:tcW w:w="5386" w:type="dxa"/>
            <w:vAlign w:val="center"/>
          </w:tcPr>
          <w:p>
            <w:pPr>
              <w:pStyle w:val="12"/>
            </w:pPr>
            <w:r>
              <w:t>经济困难老年人基本养老服务救助政策在当地的知晓率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补助对象对集中照护政策实施的满意度</w:t>
            </w:r>
          </w:p>
        </w:tc>
        <w:tc>
          <w:tcPr>
            <w:tcW w:w="5386" w:type="dxa"/>
            <w:vAlign w:val="center"/>
          </w:tcPr>
          <w:p>
            <w:pPr>
              <w:pStyle w:val="12"/>
            </w:pPr>
            <w:r>
              <w:t>补助对象对集中照护政策实施的满意度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26、关于下达2023年中央财政困难群众救助补助资金预算（第二批）的通知（秦财社[2023]534号）绩效目标表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13030423P00000310389J</w:t>
            </w:r>
          </w:p>
        </w:tc>
        <w:tc>
          <w:tcPr>
            <w:tcW w:w="2835" w:type="dxa"/>
            <w:vAlign w:val="center"/>
          </w:tcPr>
          <w:p>
            <w:pPr>
              <w:pStyle w:val="10"/>
            </w:pPr>
            <w:r>
              <w:t>项目名称</w:t>
            </w:r>
          </w:p>
        </w:tc>
        <w:tc>
          <w:tcPr>
            <w:tcW w:w="6094" w:type="dxa"/>
            <w:gridSpan w:val="3"/>
            <w:vAlign w:val="center"/>
          </w:tcPr>
          <w:p>
            <w:pPr>
              <w:pStyle w:val="12"/>
            </w:pPr>
            <w:r>
              <w:t>关于下达2023年中央财政困难群众救助补助资金预算（第二批）的通知（秦财社[2023]534号）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0.02</w:t>
            </w:r>
          </w:p>
        </w:tc>
        <w:tc>
          <w:tcPr>
            <w:tcW w:w="2835" w:type="dxa"/>
            <w:vAlign w:val="center"/>
          </w:tcPr>
          <w:p>
            <w:pPr>
              <w:pStyle w:val="10"/>
            </w:pPr>
            <w:r>
              <w:t>其中：财政    资金</w:t>
            </w:r>
          </w:p>
        </w:tc>
        <w:tc>
          <w:tcPr>
            <w:tcW w:w="2551" w:type="dxa"/>
            <w:vAlign w:val="center"/>
          </w:tcPr>
          <w:p>
            <w:pPr>
              <w:pStyle w:val="12"/>
            </w:pPr>
            <w:r>
              <w:t>0.02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为符合条件的生活困难人员发放农村低保金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提高受补助人群生活水平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农村低保补助、补贴人数</w:t>
            </w:r>
          </w:p>
        </w:tc>
        <w:tc>
          <w:tcPr>
            <w:tcW w:w="5386" w:type="dxa"/>
            <w:vAlign w:val="center"/>
          </w:tcPr>
          <w:p>
            <w:pPr>
              <w:pStyle w:val="12"/>
            </w:pPr>
            <w:r>
              <w:t>发放补助、补贴的人数</w:t>
            </w:r>
          </w:p>
        </w:tc>
        <w:tc>
          <w:tcPr>
            <w:tcW w:w="2268" w:type="dxa"/>
            <w:vAlign w:val="center"/>
          </w:tcPr>
          <w:p>
            <w:pPr>
              <w:pStyle w:val="12"/>
            </w:pPr>
            <w:r>
              <w:t>≥168人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农村低保补助、补贴发放覆盖率</w:t>
            </w:r>
          </w:p>
        </w:tc>
        <w:tc>
          <w:tcPr>
            <w:tcW w:w="5386" w:type="dxa"/>
            <w:vAlign w:val="center"/>
          </w:tcPr>
          <w:p>
            <w:pPr>
              <w:pStyle w:val="12"/>
            </w:pPr>
            <w:r>
              <w:t>补助发放覆盖率</w:t>
            </w:r>
          </w:p>
        </w:tc>
        <w:tc>
          <w:tcPr>
            <w:tcW w:w="2268" w:type="dxa"/>
            <w:vAlign w:val="center"/>
          </w:tcPr>
          <w:p>
            <w:pPr>
              <w:pStyle w:val="12"/>
            </w:pPr>
            <w:r>
              <w:t>≥95%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农村低保人均补助、补贴标准</w:t>
            </w:r>
          </w:p>
        </w:tc>
        <w:tc>
          <w:tcPr>
            <w:tcW w:w="5386" w:type="dxa"/>
            <w:vAlign w:val="center"/>
          </w:tcPr>
          <w:p>
            <w:pPr>
              <w:pStyle w:val="12"/>
            </w:pPr>
            <w:r>
              <w:t>人均补助、补贴标准</w:t>
            </w:r>
          </w:p>
        </w:tc>
        <w:tc>
          <w:tcPr>
            <w:tcW w:w="2268" w:type="dxa"/>
            <w:vAlign w:val="center"/>
          </w:tcPr>
          <w:p>
            <w:pPr>
              <w:pStyle w:val="12"/>
            </w:pPr>
            <w:r>
              <w:t>按规定及时发放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提高受农村低保人群生活水平</w:t>
            </w:r>
          </w:p>
        </w:tc>
        <w:tc>
          <w:tcPr>
            <w:tcW w:w="5386" w:type="dxa"/>
            <w:vAlign w:val="center"/>
          </w:tcPr>
          <w:p>
            <w:pPr>
              <w:pStyle w:val="12"/>
            </w:pPr>
            <w:r>
              <w:t>提高受补助人群生活水平</w:t>
            </w:r>
          </w:p>
        </w:tc>
        <w:tc>
          <w:tcPr>
            <w:tcW w:w="2268" w:type="dxa"/>
            <w:vAlign w:val="center"/>
          </w:tcPr>
          <w:p>
            <w:pPr>
              <w:pStyle w:val="12"/>
            </w:pPr>
            <w:r>
              <w:t>生活水平提高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农村低保人群生活水平提高程度</w:t>
            </w:r>
          </w:p>
        </w:tc>
        <w:tc>
          <w:tcPr>
            <w:tcW w:w="5386" w:type="dxa"/>
            <w:vAlign w:val="center"/>
          </w:tcPr>
          <w:p>
            <w:pPr>
              <w:pStyle w:val="12"/>
            </w:pPr>
            <w:r>
              <w:t>受补助人群生活水平提高程度</w:t>
            </w:r>
          </w:p>
        </w:tc>
        <w:tc>
          <w:tcPr>
            <w:tcW w:w="2268" w:type="dxa"/>
            <w:vAlign w:val="center"/>
          </w:tcPr>
          <w:p>
            <w:pPr>
              <w:pStyle w:val="12"/>
            </w:pPr>
            <w:r>
              <w:t>生活水平提高</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27、精简救济人员补助绩效目标表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13030424P000003105152</w:t>
            </w:r>
          </w:p>
        </w:tc>
        <w:tc>
          <w:tcPr>
            <w:tcW w:w="2835" w:type="dxa"/>
            <w:vAlign w:val="center"/>
          </w:tcPr>
          <w:p>
            <w:pPr>
              <w:pStyle w:val="10"/>
            </w:pPr>
            <w:r>
              <w:t>项目名称</w:t>
            </w:r>
          </w:p>
        </w:tc>
        <w:tc>
          <w:tcPr>
            <w:tcW w:w="6094" w:type="dxa"/>
            <w:gridSpan w:val="3"/>
            <w:vAlign w:val="center"/>
          </w:tcPr>
          <w:p>
            <w:pPr>
              <w:pStyle w:val="12"/>
            </w:pPr>
            <w:r>
              <w:t>精简救济人员补助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0.70</w:t>
            </w:r>
          </w:p>
        </w:tc>
        <w:tc>
          <w:tcPr>
            <w:tcW w:w="2835" w:type="dxa"/>
            <w:vAlign w:val="center"/>
          </w:tcPr>
          <w:p>
            <w:pPr>
              <w:pStyle w:val="10"/>
            </w:pPr>
            <w:r>
              <w:t>其中：财政    资金</w:t>
            </w:r>
          </w:p>
        </w:tc>
        <w:tc>
          <w:tcPr>
            <w:tcW w:w="2551" w:type="dxa"/>
            <w:vAlign w:val="center"/>
          </w:tcPr>
          <w:p>
            <w:pPr>
              <w:pStyle w:val="12"/>
            </w:pPr>
            <w:r>
              <w:t>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为精简救济人员发放生活补贴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1.发放3名精简退休老职工生活补贴，提高精简救济人员生活水平。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精简救济人员补助、补贴人数</w:t>
            </w:r>
          </w:p>
        </w:tc>
        <w:tc>
          <w:tcPr>
            <w:tcW w:w="5386" w:type="dxa"/>
            <w:vAlign w:val="center"/>
          </w:tcPr>
          <w:p>
            <w:pPr>
              <w:pStyle w:val="12"/>
            </w:pPr>
            <w:r>
              <w:t>发放补助、补贴的人数</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精简救济人员补助、补贴发放覆盖率</w:t>
            </w:r>
          </w:p>
        </w:tc>
        <w:tc>
          <w:tcPr>
            <w:tcW w:w="5386" w:type="dxa"/>
            <w:vAlign w:val="center"/>
          </w:tcPr>
          <w:p>
            <w:pPr>
              <w:pStyle w:val="12"/>
            </w:pPr>
            <w:r>
              <w:t>补助发放人数与应发放人数比率</w:t>
            </w:r>
          </w:p>
        </w:tc>
        <w:tc>
          <w:tcPr>
            <w:tcW w:w="2268" w:type="dxa"/>
            <w:vAlign w:val="center"/>
          </w:tcPr>
          <w:p>
            <w:pPr>
              <w:pStyle w:val="12"/>
            </w:pPr>
            <w:r>
              <w:t>10%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精简救济人员补助、补贴发放时间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精简救济人员人均补助、补贴标准</w:t>
            </w:r>
          </w:p>
        </w:tc>
        <w:tc>
          <w:tcPr>
            <w:tcW w:w="5386" w:type="dxa"/>
            <w:vAlign w:val="center"/>
          </w:tcPr>
          <w:p>
            <w:pPr>
              <w:pStyle w:val="12"/>
            </w:pPr>
            <w:r>
              <w:t>人均补助、补贴发放标准</w:t>
            </w:r>
          </w:p>
        </w:tc>
        <w:tc>
          <w:tcPr>
            <w:tcW w:w="2268" w:type="dxa"/>
            <w:vAlign w:val="center"/>
          </w:tcPr>
          <w:p>
            <w:pPr>
              <w:pStyle w:val="12"/>
            </w:pPr>
            <w:r>
              <w:t>≤182元/人/年</w:t>
            </w:r>
          </w:p>
        </w:tc>
        <w:tc>
          <w:tcPr>
            <w:tcW w:w="1276"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提高精简救济人群生活水平</w:t>
            </w:r>
          </w:p>
        </w:tc>
        <w:tc>
          <w:tcPr>
            <w:tcW w:w="5386" w:type="dxa"/>
            <w:vAlign w:val="center"/>
          </w:tcPr>
          <w:p>
            <w:pPr>
              <w:pStyle w:val="12"/>
            </w:pPr>
            <w:r>
              <w:t>提高精简救济人群生活水平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精简救济人员满意度</w:t>
            </w:r>
          </w:p>
        </w:tc>
        <w:tc>
          <w:tcPr>
            <w:tcW w:w="5386" w:type="dxa"/>
            <w:vAlign w:val="center"/>
          </w:tcPr>
          <w:p>
            <w:pPr>
              <w:pStyle w:val="12"/>
            </w:pPr>
            <w:r>
              <w:t>精简救济人员对发放生活补贴的满意度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28、困难残疾人生活补贴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13030424P000003104654</w:t>
            </w:r>
          </w:p>
        </w:tc>
        <w:tc>
          <w:tcPr>
            <w:tcW w:w="2835" w:type="dxa"/>
            <w:vAlign w:val="center"/>
          </w:tcPr>
          <w:p>
            <w:pPr>
              <w:pStyle w:val="10"/>
            </w:pPr>
            <w:r>
              <w:t>项目名称</w:t>
            </w:r>
          </w:p>
        </w:tc>
        <w:tc>
          <w:tcPr>
            <w:tcW w:w="6094" w:type="dxa"/>
            <w:gridSpan w:val="3"/>
            <w:vAlign w:val="center"/>
          </w:tcPr>
          <w:p>
            <w:pPr>
              <w:pStyle w:val="12"/>
            </w:pPr>
            <w:r>
              <w:t>困难残疾人生活补贴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8.64</w:t>
            </w:r>
          </w:p>
        </w:tc>
        <w:tc>
          <w:tcPr>
            <w:tcW w:w="2835" w:type="dxa"/>
            <w:vAlign w:val="center"/>
          </w:tcPr>
          <w:p>
            <w:pPr>
              <w:pStyle w:val="10"/>
            </w:pPr>
            <w:r>
              <w:t>其中：财政    资金</w:t>
            </w:r>
          </w:p>
        </w:tc>
        <w:tc>
          <w:tcPr>
            <w:tcW w:w="2551" w:type="dxa"/>
            <w:vAlign w:val="center"/>
          </w:tcPr>
          <w:p>
            <w:pPr>
              <w:pStyle w:val="12"/>
            </w:pPr>
            <w:r>
              <w:t>8.64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为最低生活保障家庭中的残疾等级为一、二、三、四级的残疾人发放生活补贴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1.保障150名残疾人的基本生活，使残疾人的生活水平提高稳步提升。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残疾人补助、补贴人数</w:t>
            </w:r>
          </w:p>
        </w:tc>
        <w:tc>
          <w:tcPr>
            <w:tcW w:w="5386" w:type="dxa"/>
            <w:vAlign w:val="center"/>
          </w:tcPr>
          <w:p>
            <w:pPr>
              <w:pStyle w:val="12"/>
            </w:pPr>
            <w:r>
              <w:t>发放补助、补贴的人数</w:t>
            </w:r>
          </w:p>
        </w:tc>
        <w:tc>
          <w:tcPr>
            <w:tcW w:w="2268" w:type="dxa"/>
            <w:vAlign w:val="center"/>
          </w:tcPr>
          <w:p>
            <w:pPr>
              <w:pStyle w:val="12"/>
            </w:pPr>
            <w:r>
              <w:t>≥150人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残疾人人均补助、补贴标准</w:t>
            </w:r>
          </w:p>
        </w:tc>
        <w:tc>
          <w:tcPr>
            <w:tcW w:w="5386" w:type="dxa"/>
            <w:vAlign w:val="center"/>
          </w:tcPr>
          <w:p>
            <w:pPr>
              <w:pStyle w:val="12"/>
            </w:pPr>
            <w:r>
              <w:t>人均补助、补贴发放标准</w:t>
            </w:r>
          </w:p>
        </w:tc>
        <w:tc>
          <w:tcPr>
            <w:tcW w:w="2268" w:type="dxa"/>
            <w:vAlign w:val="center"/>
          </w:tcPr>
          <w:p>
            <w:pPr>
              <w:pStyle w:val="12"/>
            </w:pPr>
            <w:r>
              <w:t>≤43元/人/月</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残疾人水平提升情况</w:t>
            </w:r>
          </w:p>
        </w:tc>
        <w:tc>
          <w:tcPr>
            <w:tcW w:w="5386" w:type="dxa"/>
            <w:vAlign w:val="center"/>
          </w:tcPr>
          <w:p>
            <w:pPr>
              <w:pStyle w:val="12"/>
            </w:pPr>
            <w:r>
              <w:t>困难群众生活状况得到基本保障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救助对象满意度调查结果为满意以上的比例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29、流浪乞讨人员救助绩效目标表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13030424P00000310466P</w:t>
            </w:r>
          </w:p>
        </w:tc>
        <w:tc>
          <w:tcPr>
            <w:tcW w:w="2835" w:type="dxa"/>
            <w:vAlign w:val="center"/>
          </w:tcPr>
          <w:p>
            <w:pPr>
              <w:pStyle w:val="10"/>
            </w:pPr>
            <w:r>
              <w:t>项目名称</w:t>
            </w:r>
          </w:p>
        </w:tc>
        <w:tc>
          <w:tcPr>
            <w:tcW w:w="6094" w:type="dxa"/>
            <w:gridSpan w:val="3"/>
            <w:vAlign w:val="center"/>
          </w:tcPr>
          <w:p>
            <w:pPr>
              <w:pStyle w:val="12"/>
            </w:pPr>
            <w:r>
              <w:t>流浪乞讨人员救助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因自身无力解决食宿，无亲友投靠，又不享受城市最低生活保障或者农村五保供养，正在城市流浪乞讨度日的人员，帮助其返乡。</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1.救助流浪人员服务保障率超过98%，帮助流浪乞讨人员顺利返回家乡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救助流浪人员人数</w:t>
            </w:r>
          </w:p>
        </w:tc>
        <w:tc>
          <w:tcPr>
            <w:tcW w:w="5386" w:type="dxa"/>
            <w:vAlign w:val="center"/>
          </w:tcPr>
          <w:p>
            <w:pPr>
              <w:pStyle w:val="12"/>
            </w:pPr>
            <w:r>
              <w:t>计划救助流浪人员人数</w:t>
            </w:r>
          </w:p>
        </w:tc>
        <w:tc>
          <w:tcPr>
            <w:tcW w:w="2268" w:type="dxa"/>
            <w:vAlign w:val="center"/>
          </w:tcPr>
          <w:p>
            <w:pPr>
              <w:pStyle w:val="12"/>
            </w:pPr>
            <w:r>
              <w:t>≥20人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救助服务保障率</w:t>
            </w:r>
          </w:p>
        </w:tc>
        <w:tc>
          <w:tcPr>
            <w:tcW w:w="5386" w:type="dxa"/>
            <w:vAlign w:val="center"/>
          </w:tcPr>
          <w:p>
            <w:pPr>
              <w:pStyle w:val="12"/>
            </w:pPr>
            <w:r>
              <w:t>流浪乞讨人员救助服务保障人数与总应救助人数</w:t>
            </w:r>
          </w:p>
        </w:tc>
        <w:tc>
          <w:tcPr>
            <w:tcW w:w="2268" w:type="dxa"/>
            <w:vAlign w:val="center"/>
          </w:tcPr>
          <w:p>
            <w:pPr>
              <w:pStyle w:val="12"/>
            </w:pPr>
            <w:r>
              <w:t>≥98%</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求助信息响应时间</w:t>
            </w:r>
          </w:p>
        </w:tc>
        <w:tc>
          <w:tcPr>
            <w:tcW w:w="5386" w:type="dxa"/>
            <w:vAlign w:val="center"/>
          </w:tcPr>
          <w:p>
            <w:pPr>
              <w:pStyle w:val="12"/>
            </w:pPr>
            <w:r>
              <w:t>接到流浪乞讨人员求助信息响应时间</w:t>
            </w:r>
          </w:p>
        </w:tc>
        <w:tc>
          <w:tcPr>
            <w:tcW w:w="2268" w:type="dxa"/>
            <w:vAlign w:val="center"/>
          </w:tcPr>
          <w:p>
            <w:pPr>
              <w:pStyle w:val="12"/>
            </w:pPr>
            <w:r>
              <w:t>≤5分钟</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流浪乞讨人员救助标准</w:t>
            </w:r>
          </w:p>
        </w:tc>
        <w:tc>
          <w:tcPr>
            <w:tcW w:w="5386" w:type="dxa"/>
            <w:vAlign w:val="center"/>
          </w:tcPr>
          <w:p>
            <w:pPr>
              <w:pStyle w:val="12"/>
            </w:pPr>
            <w:r>
              <w:t>流浪乞讨人员救助标准</w:t>
            </w:r>
          </w:p>
        </w:tc>
        <w:tc>
          <w:tcPr>
            <w:tcW w:w="2268" w:type="dxa"/>
            <w:vAlign w:val="center"/>
          </w:tcPr>
          <w:p>
            <w:pPr>
              <w:pStyle w:val="12"/>
            </w:pPr>
            <w:r>
              <w:t>≤300元/人</w:t>
            </w:r>
          </w:p>
        </w:tc>
        <w:tc>
          <w:tcPr>
            <w:tcW w:w="1276" w:type="dxa"/>
            <w:vAlign w:val="center"/>
          </w:tcPr>
          <w:p>
            <w:pPr>
              <w:pStyle w:val="12"/>
            </w:pPr>
            <w:r>
              <w:t>救助标准文件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帮助查明身份滞留流浪乞讨人员返乡</w:t>
            </w:r>
          </w:p>
        </w:tc>
        <w:tc>
          <w:tcPr>
            <w:tcW w:w="5386" w:type="dxa"/>
            <w:vAlign w:val="center"/>
          </w:tcPr>
          <w:p>
            <w:pPr>
              <w:pStyle w:val="12"/>
            </w:pPr>
            <w:r>
              <w:t>帮助查明身份滞留流浪乞讨人员返乡</w:t>
            </w:r>
          </w:p>
        </w:tc>
        <w:tc>
          <w:tcPr>
            <w:tcW w:w="2268" w:type="dxa"/>
            <w:vAlign w:val="center"/>
          </w:tcPr>
          <w:p>
            <w:pPr>
              <w:pStyle w:val="12"/>
            </w:pPr>
            <w:r>
              <w:t>及时送返</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救助对象的满意度</w:t>
            </w:r>
          </w:p>
        </w:tc>
        <w:tc>
          <w:tcPr>
            <w:tcW w:w="5386" w:type="dxa"/>
            <w:vAlign w:val="center"/>
          </w:tcPr>
          <w:p>
            <w:pPr>
              <w:pStyle w:val="12"/>
            </w:pPr>
            <w:r>
              <w:t>救助对象满意度调查结果为满意以上的比例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30、农村特困人员救助绩效目标表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13030424P000003104629</w:t>
            </w:r>
          </w:p>
        </w:tc>
        <w:tc>
          <w:tcPr>
            <w:tcW w:w="2835" w:type="dxa"/>
            <w:vAlign w:val="center"/>
          </w:tcPr>
          <w:p>
            <w:pPr>
              <w:pStyle w:val="10"/>
            </w:pPr>
            <w:r>
              <w:t>项目名称</w:t>
            </w:r>
          </w:p>
        </w:tc>
        <w:tc>
          <w:tcPr>
            <w:tcW w:w="6094" w:type="dxa"/>
            <w:gridSpan w:val="3"/>
            <w:vAlign w:val="center"/>
          </w:tcPr>
          <w:p>
            <w:pPr>
              <w:pStyle w:val="12"/>
            </w:pPr>
            <w:r>
              <w:t>农村特困人员救助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为符合条件的特困供养人员发放农村特困供养资金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1.发放195人农村特困供养人员补助，保障特困供养人员生活水平。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补助、补贴人数</w:t>
            </w:r>
          </w:p>
        </w:tc>
        <w:tc>
          <w:tcPr>
            <w:tcW w:w="5386" w:type="dxa"/>
            <w:vAlign w:val="center"/>
          </w:tcPr>
          <w:p>
            <w:pPr>
              <w:pStyle w:val="12"/>
            </w:pPr>
            <w:r>
              <w:t>农村特困供养人员发放补助、补贴的人数</w:t>
            </w:r>
          </w:p>
        </w:tc>
        <w:tc>
          <w:tcPr>
            <w:tcW w:w="2268" w:type="dxa"/>
            <w:vAlign w:val="center"/>
          </w:tcPr>
          <w:p>
            <w:pPr>
              <w:pStyle w:val="12"/>
            </w:pPr>
            <w:r>
              <w:t>≥195人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人均补助、补贴标准</w:t>
            </w:r>
          </w:p>
        </w:tc>
        <w:tc>
          <w:tcPr>
            <w:tcW w:w="5386" w:type="dxa"/>
            <w:vAlign w:val="center"/>
          </w:tcPr>
          <w:p>
            <w:pPr>
              <w:pStyle w:val="12"/>
            </w:pPr>
            <w:r>
              <w:t>农村特困供养人员人均补助、补贴发放标准</w:t>
            </w:r>
          </w:p>
        </w:tc>
        <w:tc>
          <w:tcPr>
            <w:tcW w:w="2268" w:type="dxa"/>
            <w:vAlign w:val="center"/>
          </w:tcPr>
          <w:p>
            <w:pPr>
              <w:pStyle w:val="12"/>
            </w:pPr>
            <w:r>
              <w:t>不超补贴发放标准</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提高受补助人群生活水平</w:t>
            </w:r>
          </w:p>
        </w:tc>
        <w:tc>
          <w:tcPr>
            <w:tcW w:w="5386" w:type="dxa"/>
            <w:vAlign w:val="center"/>
          </w:tcPr>
          <w:p>
            <w:pPr>
              <w:pStyle w:val="12"/>
            </w:pPr>
            <w:r>
              <w:t>提高农村特困供养人员生活水平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农村特困供养人员满意度</w:t>
            </w:r>
          </w:p>
        </w:tc>
        <w:tc>
          <w:tcPr>
            <w:tcW w:w="5386" w:type="dxa"/>
            <w:vAlign w:val="center"/>
          </w:tcPr>
          <w:p>
            <w:pPr>
              <w:pStyle w:val="12"/>
            </w:pPr>
            <w:r>
              <w:t>农村特困供养人员对补助发放满意度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31、农村最低生活保障金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13030424P000003104602</w:t>
            </w:r>
          </w:p>
        </w:tc>
        <w:tc>
          <w:tcPr>
            <w:tcW w:w="2835" w:type="dxa"/>
            <w:vAlign w:val="center"/>
          </w:tcPr>
          <w:p>
            <w:pPr>
              <w:pStyle w:val="10"/>
            </w:pPr>
            <w:r>
              <w:t>项目名称</w:t>
            </w:r>
          </w:p>
        </w:tc>
        <w:tc>
          <w:tcPr>
            <w:tcW w:w="6094" w:type="dxa"/>
            <w:gridSpan w:val="3"/>
            <w:vAlign w:val="center"/>
          </w:tcPr>
          <w:p>
            <w:pPr>
              <w:pStyle w:val="12"/>
            </w:pPr>
            <w:r>
              <w:t>农村最低生活保障金</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为符合条件的生活困难人员发放农村低保金</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1.发放168人低保补助，保障农村低保人员生活水平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农村低保补助、补贴人数</w:t>
            </w:r>
          </w:p>
        </w:tc>
        <w:tc>
          <w:tcPr>
            <w:tcW w:w="5386" w:type="dxa"/>
            <w:vAlign w:val="center"/>
          </w:tcPr>
          <w:p>
            <w:pPr>
              <w:pStyle w:val="12"/>
            </w:pPr>
            <w:r>
              <w:t>发放补助、补贴的人数</w:t>
            </w:r>
          </w:p>
        </w:tc>
        <w:tc>
          <w:tcPr>
            <w:tcW w:w="2268" w:type="dxa"/>
            <w:vAlign w:val="center"/>
          </w:tcPr>
          <w:p>
            <w:pPr>
              <w:pStyle w:val="12"/>
            </w:pPr>
            <w:r>
              <w:t>≥168人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农村低保补助、补贴发放覆盖率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农村低保补助、补贴发放时间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农村低保人均补助、补贴标准</w:t>
            </w:r>
          </w:p>
        </w:tc>
        <w:tc>
          <w:tcPr>
            <w:tcW w:w="5386" w:type="dxa"/>
            <w:vAlign w:val="center"/>
          </w:tcPr>
          <w:p>
            <w:pPr>
              <w:pStyle w:val="12"/>
            </w:pPr>
            <w:r>
              <w:t>低保执行标准为6882元/人/ 年；特困人员基本生活标准为不低于8946.6元/人/</w:t>
            </w:r>
          </w:p>
        </w:tc>
        <w:tc>
          <w:tcPr>
            <w:tcW w:w="2268" w:type="dxa"/>
            <w:vAlign w:val="center"/>
          </w:tcPr>
          <w:p>
            <w:pPr>
              <w:pStyle w:val="12"/>
            </w:pPr>
            <w:r>
              <w:t>不超过人均补助、补贴标准</w:t>
            </w:r>
          </w:p>
        </w:tc>
        <w:tc>
          <w:tcPr>
            <w:tcW w:w="1276" w:type="dxa"/>
            <w:vAlign w:val="center"/>
          </w:tcPr>
          <w:p>
            <w:pPr>
              <w:pStyle w:val="12"/>
            </w:pPr>
            <w:r>
              <w:t>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提高受农村低保人群生活水平</w:t>
            </w:r>
          </w:p>
        </w:tc>
        <w:tc>
          <w:tcPr>
            <w:tcW w:w="5386" w:type="dxa"/>
            <w:vAlign w:val="center"/>
          </w:tcPr>
          <w:p>
            <w:pPr>
              <w:pStyle w:val="12"/>
            </w:pPr>
            <w:r>
              <w:t>提高受补助人群生活水平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农村低保人群满意度</w:t>
            </w:r>
          </w:p>
        </w:tc>
        <w:tc>
          <w:tcPr>
            <w:tcW w:w="5386" w:type="dxa"/>
            <w:vAlign w:val="center"/>
          </w:tcPr>
          <w:p>
            <w:pPr>
              <w:pStyle w:val="12"/>
            </w:pPr>
            <w:r>
              <w:t>农村低保人群对发放补贴满意度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32、秦皇岛市北戴河区民政事业服务中心老年养护楼项目（2021年第六批新增政府债券资金 秦财债[2021]455号）绩效目标表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13030423P00885810023W</w:t>
            </w:r>
          </w:p>
        </w:tc>
        <w:tc>
          <w:tcPr>
            <w:tcW w:w="2835" w:type="dxa"/>
            <w:vAlign w:val="center"/>
          </w:tcPr>
          <w:p>
            <w:pPr>
              <w:pStyle w:val="10"/>
            </w:pPr>
            <w:r>
              <w:t>项目名称</w:t>
            </w:r>
          </w:p>
        </w:tc>
        <w:tc>
          <w:tcPr>
            <w:tcW w:w="6094" w:type="dxa"/>
            <w:gridSpan w:val="3"/>
            <w:vAlign w:val="center"/>
          </w:tcPr>
          <w:p>
            <w:pPr>
              <w:pStyle w:val="12"/>
            </w:pPr>
            <w:r>
              <w:t>秦皇岛市北戴河区民政事业服务中心老年养护楼项目（2021年第六批新增政府债券资金 秦财债[2021]455号）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4594.87</w:t>
            </w:r>
          </w:p>
        </w:tc>
        <w:tc>
          <w:tcPr>
            <w:tcW w:w="2835" w:type="dxa"/>
            <w:vAlign w:val="center"/>
          </w:tcPr>
          <w:p>
            <w:pPr>
              <w:pStyle w:val="10"/>
            </w:pPr>
            <w:r>
              <w:t>其中：财政    资金</w:t>
            </w:r>
          </w:p>
        </w:tc>
        <w:tc>
          <w:tcPr>
            <w:tcW w:w="2551" w:type="dxa"/>
            <w:vAlign w:val="center"/>
          </w:tcPr>
          <w:p>
            <w:pPr>
              <w:pStyle w:val="12"/>
            </w:pPr>
            <w:r>
              <w:t>4594.87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用于民政事业服务中心老年养护楼经费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1.用于老年活动中心项目建设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新建建筑面积</w:t>
            </w:r>
          </w:p>
        </w:tc>
        <w:tc>
          <w:tcPr>
            <w:tcW w:w="5386" w:type="dxa"/>
            <w:vAlign w:val="center"/>
          </w:tcPr>
          <w:p>
            <w:pPr>
              <w:pStyle w:val="12"/>
            </w:pPr>
            <w:r>
              <w:t>新建建筑面积</w:t>
            </w:r>
          </w:p>
        </w:tc>
        <w:tc>
          <w:tcPr>
            <w:tcW w:w="2268" w:type="dxa"/>
            <w:vAlign w:val="center"/>
          </w:tcPr>
          <w:p>
            <w:pPr>
              <w:pStyle w:val="12"/>
            </w:pPr>
            <w:r>
              <w:t>20282平方米</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新建建筑验收合格率（%）</w:t>
            </w:r>
          </w:p>
        </w:tc>
        <w:tc>
          <w:tcPr>
            <w:tcW w:w="5386" w:type="dxa"/>
            <w:vAlign w:val="center"/>
          </w:tcPr>
          <w:p>
            <w:pPr>
              <w:pStyle w:val="12"/>
            </w:pPr>
            <w:r>
              <w:t>新建建筑验收合格率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&lt;5000万元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≥400床位数</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护理型养老床位占比率</w:t>
            </w:r>
          </w:p>
        </w:tc>
        <w:tc>
          <w:tcPr>
            <w:tcW w:w="5386" w:type="dxa"/>
            <w:vAlign w:val="center"/>
          </w:tcPr>
          <w:p>
            <w:pPr>
              <w:pStyle w:val="12"/>
            </w:pPr>
            <w:r>
              <w:t>护理型养老床位占比率</w:t>
            </w:r>
          </w:p>
        </w:tc>
        <w:tc>
          <w:tcPr>
            <w:tcW w:w="2268" w:type="dxa"/>
            <w:vAlign w:val="center"/>
          </w:tcPr>
          <w:p>
            <w:pPr>
              <w:pStyle w:val="12"/>
            </w:pPr>
            <w:r>
              <w:t>≥60%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绿化率</w:t>
            </w:r>
          </w:p>
        </w:tc>
        <w:tc>
          <w:tcPr>
            <w:tcW w:w="5386" w:type="dxa"/>
            <w:vAlign w:val="center"/>
          </w:tcPr>
          <w:p>
            <w:pPr>
              <w:pStyle w:val="12"/>
            </w:pPr>
            <w:r>
              <w:t>绿化率</w:t>
            </w:r>
          </w:p>
        </w:tc>
        <w:tc>
          <w:tcPr>
            <w:tcW w:w="2268" w:type="dxa"/>
            <w:vAlign w:val="center"/>
          </w:tcPr>
          <w:p>
            <w:pPr>
              <w:pStyle w:val="12"/>
            </w:pPr>
            <w:r>
              <w:t>40%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提升养老服务水平和质量</w:t>
            </w:r>
          </w:p>
        </w:tc>
        <w:tc>
          <w:tcPr>
            <w:tcW w:w="5386" w:type="dxa"/>
            <w:vAlign w:val="center"/>
          </w:tcPr>
          <w:p>
            <w:pPr>
              <w:pStyle w:val="12"/>
            </w:pPr>
            <w:r>
              <w:t>提升养老服务水平和质量</w:t>
            </w:r>
          </w:p>
        </w:tc>
        <w:tc>
          <w:tcPr>
            <w:tcW w:w="2268" w:type="dxa"/>
            <w:vAlign w:val="center"/>
          </w:tcPr>
          <w:p>
            <w:pPr>
              <w:pStyle w:val="12"/>
            </w:pPr>
            <w:r>
              <w:t>≥400床位数</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社会公众或服务对象的满意程度</w:t>
            </w:r>
          </w:p>
          <w:p>
            <w:pPr>
              <w:pStyle w:val="12"/>
            </w:pPr>
          </w:p>
        </w:tc>
        <w:tc>
          <w:tcPr>
            <w:tcW w:w="5386" w:type="dxa"/>
            <w:vAlign w:val="center"/>
          </w:tcPr>
          <w:p>
            <w:pPr>
              <w:pStyle w:val="12"/>
            </w:pPr>
            <w:r>
              <w:t>社会公众或服务对象的满意程度</w:t>
            </w:r>
          </w:p>
          <w:p>
            <w:pPr>
              <w:pStyle w:val="12"/>
            </w:pP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33、社会救助工作经费绩效目标表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13030424P00000310589K</w:t>
            </w:r>
          </w:p>
        </w:tc>
        <w:tc>
          <w:tcPr>
            <w:tcW w:w="2835" w:type="dxa"/>
            <w:vAlign w:val="center"/>
          </w:tcPr>
          <w:p>
            <w:pPr>
              <w:pStyle w:val="10"/>
            </w:pPr>
            <w:r>
              <w:t>项目名称</w:t>
            </w:r>
          </w:p>
        </w:tc>
        <w:tc>
          <w:tcPr>
            <w:tcW w:w="6094" w:type="dxa"/>
            <w:gridSpan w:val="3"/>
            <w:vAlign w:val="center"/>
          </w:tcPr>
          <w:p>
            <w:pPr>
              <w:pStyle w:val="12"/>
            </w:pPr>
            <w:r>
              <w:t>社会救助工作经费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用于开展社会救助工作中涉及到费用</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1.完成北戴河区1891名救助人员家庭经济状况入户调查，保障社会救助工作持续有效开展。完成社会救助工作的培训、宣传工作，提高人民群众对救助政策知晓率。</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计划救助人数</w:t>
            </w:r>
          </w:p>
        </w:tc>
        <w:tc>
          <w:tcPr>
            <w:tcW w:w="5386" w:type="dxa"/>
            <w:vAlign w:val="center"/>
          </w:tcPr>
          <w:p>
            <w:pPr>
              <w:pStyle w:val="12"/>
            </w:pPr>
            <w:r>
              <w:t>计划北戴河区内需救助人数</w:t>
            </w:r>
          </w:p>
        </w:tc>
        <w:tc>
          <w:tcPr>
            <w:tcW w:w="2268" w:type="dxa"/>
            <w:vAlign w:val="center"/>
          </w:tcPr>
          <w:p>
            <w:pPr>
              <w:pStyle w:val="12"/>
            </w:pPr>
            <w:r>
              <w:t>≥1891人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保障社会救助正常运转率</w:t>
            </w:r>
          </w:p>
        </w:tc>
        <w:tc>
          <w:tcPr>
            <w:tcW w:w="5386" w:type="dxa"/>
            <w:vAlign w:val="center"/>
          </w:tcPr>
          <w:p>
            <w:pPr>
              <w:pStyle w:val="12"/>
            </w:pPr>
            <w:r>
              <w:t>入户调查车辆正常运转天数与总天数比率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按计划完成工作及时率</w:t>
            </w:r>
          </w:p>
        </w:tc>
        <w:tc>
          <w:tcPr>
            <w:tcW w:w="5386" w:type="dxa"/>
            <w:vAlign w:val="center"/>
          </w:tcPr>
          <w:p>
            <w:pPr>
              <w:pStyle w:val="12"/>
            </w:pPr>
            <w:r>
              <w:t>按计划完成及时完成工作次数与总次数比率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救助单人工作经费</w:t>
            </w:r>
          </w:p>
        </w:tc>
        <w:tc>
          <w:tcPr>
            <w:tcW w:w="5386" w:type="dxa"/>
            <w:vAlign w:val="center"/>
          </w:tcPr>
          <w:p>
            <w:pPr>
              <w:pStyle w:val="12"/>
            </w:pPr>
            <w:r>
              <w:t>救助单人工作经费</w:t>
            </w:r>
          </w:p>
        </w:tc>
        <w:tc>
          <w:tcPr>
            <w:tcW w:w="2268" w:type="dxa"/>
            <w:vAlign w:val="center"/>
          </w:tcPr>
          <w:p>
            <w:pPr>
              <w:pStyle w:val="12"/>
            </w:pPr>
            <w:r>
              <w:t>≤15元/人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其他工作经费</w:t>
            </w:r>
          </w:p>
        </w:tc>
        <w:tc>
          <w:tcPr>
            <w:tcW w:w="5386" w:type="dxa"/>
            <w:vAlign w:val="center"/>
          </w:tcPr>
          <w:p>
            <w:pPr>
              <w:pStyle w:val="12"/>
            </w:pPr>
            <w:r>
              <w:t>宣传费、车辆加油维护费、培训费</w:t>
            </w:r>
          </w:p>
        </w:tc>
        <w:tc>
          <w:tcPr>
            <w:tcW w:w="2268" w:type="dxa"/>
            <w:vAlign w:val="center"/>
          </w:tcPr>
          <w:p>
            <w:pPr>
              <w:pStyle w:val="12"/>
            </w:pPr>
            <w:r>
              <w:t>≤2.67万元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救助政策知晓率</w:t>
            </w:r>
          </w:p>
        </w:tc>
        <w:tc>
          <w:tcPr>
            <w:tcW w:w="5386" w:type="dxa"/>
            <w:vAlign w:val="center"/>
          </w:tcPr>
          <w:p>
            <w:pPr>
              <w:pStyle w:val="12"/>
            </w:pPr>
            <w:r>
              <w:t>对宣传政策知晓人数与应知晓总人数比率</w:t>
            </w:r>
          </w:p>
        </w:tc>
        <w:tc>
          <w:tcPr>
            <w:tcW w:w="2268" w:type="dxa"/>
            <w:vAlign w:val="center"/>
          </w:tcPr>
          <w:p>
            <w:pPr>
              <w:pStyle w:val="12"/>
            </w:pPr>
            <w:r>
              <w:t>≥80%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提高社会救助工作效率</w:t>
            </w:r>
          </w:p>
        </w:tc>
        <w:tc>
          <w:tcPr>
            <w:tcW w:w="5386" w:type="dxa"/>
            <w:vAlign w:val="center"/>
          </w:tcPr>
          <w:p>
            <w:pPr>
              <w:pStyle w:val="12"/>
            </w:pPr>
            <w:r>
              <w:t>保障日常工作稳定运转，提高社会救助工作效率</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救助对象对救助工作的满意度</w:t>
            </w:r>
          </w:p>
        </w:tc>
        <w:tc>
          <w:tcPr>
            <w:tcW w:w="5386" w:type="dxa"/>
            <w:vAlign w:val="center"/>
          </w:tcPr>
          <w:p>
            <w:pPr>
              <w:pStyle w:val="12"/>
            </w:pPr>
            <w:r>
              <w:t>救助对象对救助工作的满意度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34、社会救助专管员补助绩效目标表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13030424P00000310516M</w:t>
            </w:r>
          </w:p>
        </w:tc>
        <w:tc>
          <w:tcPr>
            <w:tcW w:w="2835" w:type="dxa"/>
            <w:vAlign w:val="center"/>
          </w:tcPr>
          <w:p>
            <w:pPr>
              <w:pStyle w:val="10"/>
            </w:pPr>
            <w:r>
              <w:t>项目名称</w:t>
            </w:r>
          </w:p>
        </w:tc>
        <w:tc>
          <w:tcPr>
            <w:tcW w:w="6094" w:type="dxa"/>
            <w:gridSpan w:val="3"/>
            <w:vAlign w:val="center"/>
          </w:tcPr>
          <w:p>
            <w:pPr>
              <w:pStyle w:val="12"/>
            </w:pPr>
            <w:r>
              <w:t>社会救助专管员补助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17.50</w:t>
            </w:r>
          </w:p>
        </w:tc>
        <w:tc>
          <w:tcPr>
            <w:tcW w:w="2835" w:type="dxa"/>
            <w:vAlign w:val="center"/>
          </w:tcPr>
          <w:p>
            <w:pPr>
              <w:pStyle w:val="10"/>
            </w:pPr>
            <w:r>
              <w:t>其中：财政    资金</w:t>
            </w:r>
          </w:p>
        </w:tc>
        <w:tc>
          <w:tcPr>
            <w:tcW w:w="2551" w:type="dxa"/>
            <w:vAlign w:val="center"/>
          </w:tcPr>
          <w:p>
            <w:pPr>
              <w:pStyle w:val="12"/>
            </w:pPr>
            <w:r>
              <w:t>17.50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对社会救助专管员发放工作补贴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1.完成55名社区救助专员的补助发放，保障日常工作正常运转。及时发现需要救助的困难群众，指导困难群众申报相关救助政策。</w:t>
            </w:r>
            <w:r>
              <w:tab/>
            </w:r>
            <w:r>
              <w:tab/>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社区救助专管员人数</w:t>
            </w:r>
          </w:p>
        </w:tc>
        <w:tc>
          <w:tcPr>
            <w:tcW w:w="5386" w:type="dxa"/>
            <w:vAlign w:val="center"/>
          </w:tcPr>
          <w:p>
            <w:pPr>
              <w:pStyle w:val="12"/>
            </w:pPr>
            <w:r>
              <w:t>及时发现困难群众，指导困难群众申报相关救助政策的救助专管员人数</w:t>
            </w:r>
          </w:p>
        </w:tc>
        <w:tc>
          <w:tcPr>
            <w:tcW w:w="2268" w:type="dxa"/>
            <w:vAlign w:val="center"/>
          </w:tcPr>
          <w:p>
            <w:pPr>
              <w:pStyle w:val="12"/>
            </w:pPr>
            <w:r>
              <w:t>55人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工作补助金发放准确率</w:t>
            </w:r>
          </w:p>
        </w:tc>
        <w:tc>
          <w:tcPr>
            <w:tcW w:w="5386" w:type="dxa"/>
            <w:vAlign w:val="center"/>
          </w:tcPr>
          <w:p>
            <w:pPr>
              <w:pStyle w:val="12"/>
            </w:pPr>
            <w:r>
              <w:t>工作补助金准确发放次数与总次数比率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单位补助成本</w:t>
            </w:r>
          </w:p>
        </w:tc>
        <w:tc>
          <w:tcPr>
            <w:tcW w:w="5386" w:type="dxa"/>
            <w:vAlign w:val="center"/>
          </w:tcPr>
          <w:p>
            <w:pPr>
              <w:pStyle w:val="12"/>
            </w:pPr>
            <w:r>
              <w:t>单位补助成本</w:t>
            </w:r>
          </w:p>
        </w:tc>
        <w:tc>
          <w:tcPr>
            <w:tcW w:w="2268" w:type="dxa"/>
            <w:vAlign w:val="center"/>
          </w:tcPr>
          <w:p>
            <w:pPr>
              <w:pStyle w:val="12"/>
            </w:pPr>
            <w:r>
              <w:t>≤200元/人/月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优秀专管员奖励成本</w:t>
            </w:r>
          </w:p>
        </w:tc>
        <w:tc>
          <w:tcPr>
            <w:tcW w:w="5386" w:type="dxa"/>
            <w:vAlign w:val="center"/>
          </w:tcPr>
          <w:p>
            <w:pPr>
              <w:pStyle w:val="12"/>
            </w:pPr>
            <w:r>
              <w:t>优秀专管员给予物质奖励</w:t>
            </w:r>
          </w:p>
        </w:tc>
        <w:tc>
          <w:tcPr>
            <w:tcW w:w="2268" w:type="dxa"/>
            <w:vAlign w:val="center"/>
          </w:tcPr>
          <w:p>
            <w:pPr>
              <w:pStyle w:val="12"/>
            </w:pPr>
            <w:r>
              <w:t>≤4.3万元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提高社会救助工作效率</w:t>
            </w:r>
          </w:p>
        </w:tc>
        <w:tc>
          <w:tcPr>
            <w:tcW w:w="5386" w:type="dxa"/>
            <w:vAlign w:val="center"/>
          </w:tcPr>
          <w:p>
            <w:pPr>
              <w:pStyle w:val="12"/>
            </w:pPr>
            <w:r>
              <w:t>保障日常工作稳定运转，提高社会救助工作效率</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及时发现需要救助的困难群众</w:t>
            </w:r>
          </w:p>
        </w:tc>
        <w:tc>
          <w:tcPr>
            <w:tcW w:w="5386" w:type="dxa"/>
            <w:vAlign w:val="center"/>
          </w:tcPr>
          <w:p>
            <w:pPr>
              <w:pStyle w:val="12"/>
            </w:pPr>
            <w:r>
              <w:t>配备专管员是为更好的为群众服务，做到及时发现困难群众，指导困难群众申报相关救助政策。</w:t>
            </w:r>
          </w:p>
        </w:tc>
        <w:tc>
          <w:tcPr>
            <w:tcW w:w="2268" w:type="dxa"/>
            <w:vAlign w:val="center"/>
          </w:tcPr>
          <w:p>
            <w:pPr>
              <w:pStyle w:val="12"/>
            </w:pPr>
            <w:r>
              <w:t>及时发现</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救助对象对专管员满意度</w:t>
            </w:r>
          </w:p>
        </w:tc>
        <w:tc>
          <w:tcPr>
            <w:tcW w:w="5386" w:type="dxa"/>
            <w:vAlign w:val="center"/>
          </w:tcPr>
          <w:p>
            <w:pPr>
              <w:pStyle w:val="12"/>
            </w:pPr>
            <w:r>
              <w:t>救助对象对救助专管员的满意度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35、社区康复辅具租赁补贴绩效目标表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13030424P00000310521F</w:t>
            </w:r>
          </w:p>
        </w:tc>
        <w:tc>
          <w:tcPr>
            <w:tcW w:w="2835" w:type="dxa"/>
            <w:vAlign w:val="center"/>
          </w:tcPr>
          <w:p>
            <w:pPr>
              <w:pStyle w:val="10"/>
            </w:pPr>
            <w:r>
              <w:t>项目名称</w:t>
            </w:r>
          </w:p>
        </w:tc>
        <w:tc>
          <w:tcPr>
            <w:tcW w:w="6094" w:type="dxa"/>
            <w:gridSpan w:val="3"/>
            <w:vAlign w:val="center"/>
          </w:tcPr>
          <w:p>
            <w:pPr>
              <w:pStyle w:val="12"/>
            </w:pPr>
            <w:r>
              <w:t>社区康复辅具租赁补贴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为我区60岁以上老年人、残疾人、伤病人员就近试点申请轮椅、护理床等6种辅助设备81种康复辅助设备，享受60%+20%的政府补贴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1.完成29万补助资金发放，提高补助人员生活水平；不断满足北戴河区老年人、残疾人和伤病人多层次、多样化康复辅助器具配置服务需求，带动周边地区康复辅助器具租赁业务开展。</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补助、补贴人数</w:t>
            </w:r>
          </w:p>
        </w:tc>
        <w:tc>
          <w:tcPr>
            <w:tcW w:w="5386" w:type="dxa"/>
            <w:vAlign w:val="center"/>
          </w:tcPr>
          <w:p>
            <w:pPr>
              <w:pStyle w:val="12"/>
            </w:pPr>
            <w:r>
              <w:t>发放补助、补贴的人数</w:t>
            </w:r>
          </w:p>
        </w:tc>
        <w:tc>
          <w:tcPr>
            <w:tcW w:w="2268" w:type="dxa"/>
            <w:vAlign w:val="center"/>
          </w:tcPr>
          <w:p>
            <w:pPr>
              <w:pStyle w:val="12"/>
            </w:pPr>
            <w:r>
              <w:t>≥1400人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补贴总成本</w:t>
            </w:r>
          </w:p>
        </w:tc>
        <w:tc>
          <w:tcPr>
            <w:tcW w:w="5386" w:type="dxa"/>
            <w:vAlign w:val="center"/>
          </w:tcPr>
          <w:p>
            <w:pPr>
              <w:pStyle w:val="12"/>
            </w:pPr>
            <w:r>
              <w:t>补贴总成本</w:t>
            </w:r>
          </w:p>
        </w:tc>
        <w:tc>
          <w:tcPr>
            <w:tcW w:w="2268" w:type="dxa"/>
            <w:vAlign w:val="center"/>
          </w:tcPr>
          <w:p>
            <w:pPr>
              <w:pStyle w:val="12"/>
            </w:pPr>
            <w:r>
              <w:t>≤29万元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提高受补助人群生活水平</w:t>
            </w:r>
          </w:p>
        </w:tc>
        <w:tc>
          <w:tcPr>
            <w:tcW w:w="5386" w:type="dxa"/>
            <w:vAlign w:val="center"/>
          </w:tcPr>
          <w:p>
            <w:pPr>
              <w:pStyle w:val="12"/>
            </w:pPr>
            <w:r>
              <w:t>提高受补助人群生活水平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康复辅具租赁人员满意度</w:t>
            </w:r>
          </w:p>
        </w:tc>
        <w:tc>
          <w:tcPr>
            <w:tcW w:w="5386" w:type="dxa"/>
            <w:vAlign w:val="center"/>
          </w:tcPr>
          <w:p>
            <w:pPr>
              <w:pStyle w:val="12"/>
            </w:pPr>
            <w:r>
              <w:t>康复辅具租赁人员满意度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36、特困人员及老年人意外伤害保险绩效目标表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13030424P000003105179</w:t>
            </w:r>
          </w:p>
        </w:tc>
        <w:tc>
          <w:tcPr>
            <w:tcW w:w="2835" w:type="dxa"/>
            <w:vAlign w:val="center"/>
          </w:tcPr>
          <w:p>
            <w:pPr>
              <w:pStyle w:val="10"/>
            </w:pPr>
            <w:r>
              <w:t>项目名称</w:t>
            </w:r>
          </w:p>
        </w:tc>
        <w:tc>
          <w:tcPr>
            <w:tcW w:w="6094" w:type="dxa"/>
            <w:gridSpan w:val="3"/>
            <w:vAlign w:val="center"/>
          </w:tcPr>
          <w:p>
            <w:pPr>
              <w:pStyle w:val="12"/>
            </w:pPr>
            <w:r>
              <w:t>特困人员及老年人意外伤害保险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68.03</w:t>
            </w:r>
          </w:p>
        </w:tc>
        <w:tc>
          <w:tcPr>
            <w:tcW w:w="2835" w:type="dxa"/>
            <w:vAlign w:val="center"/>
          </w:tcPr>
          <w:p>
            <w:pPr>
              <w:pStyle w:val="10"/>
            </w:pPr>
            <w:r>
              <w:t>其中：财政    资金</w:t>
            </w:r>
          </w:p>
        </w:tc>
        <w:tc>
          <w:tcPr>
            <w:tcW w:w="2551" w:type="dxa"/>
            <w:vAlign w:val="center"/>
          </w:tcPr>
          <w:p>
            <w:pPr>
              <w:pStyle w:val="12"/>
            </w:pPr>
            <w:r>
              <w:t>68.03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为我区60岁以上老年人投保意外伤害保险，提升老年人抗风险能力。</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1.为我区60岁以上老年人投保意外伤害保险，提升老年人抗风险能力。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60岁以上老年人投保人数</w:t>
            </w:r>
          </w:p>
        </w:tc>
        <w:tc>
          <w:tcPr>
            <w:tcW w:w="5386" w:type="dxa"/>
            <w:vAlign w:val="center"/>
          </w:tcPr>
          <w:p>
            <w:pPr>
              <w:pStyle w:val="12"/>
            </w:pPr>
            <w:r>
              <w:t>60岁以上老年人投保人数</w:t>
            </w:r>
          </w:p>
        </w:tc>
        <w:tc>
          <w:tcPr>
            <w:tcW w:w="2268" w:type="dxa"/>
            <w:vAlign w:val="center"/>
          </w:tcPr>
          <w:p>
            <w:pPr>
              <w:pStyle w:val="12"/>
            </w:pPr>
            <w:r>
              <w:t>≥31500人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特困人员人数</w:t>
            </w:r>
          </w:p>
        </w:tc>
        <w:tc>
          <w:tcPr>
            <w:tcW w:w="5386" w:type="dxa"/>
            <w:vAlign w:val="center"/>
          </w:tcPr>
          <w:p>
            <w:pPr>
              <w:pStyle w:val="12"/>
            </w:pPr>
            <w:r>
              <w:t>计划保障特困人员人数</w:t>
            </w:r>
          </w:p>
        </w:tc>
        <w:tc>
          <w:tcPr>
            <w:tcW w:w="2268" w:type="dxa"/>
            <w:vAlign w:val="center"/>
          </w:tcPr>
          <w:p>
            <w:pPr>
              <w:pStyle w:val="12"/>
            </w:pPr>
            <w:r>
              <w:t>≥503人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60岁老年人单人投保成本</w:t>
            </w:r>
          </w:p>
        </w:tc>
        <w:tc>
          <w:tcPr>
            <w:tcW w:w="5386" w:type="dxa"/>
            <w:vAlign w:val="center"/>
          </w:tcPr>
          <w:p>
            <w:pPr>
              <w:pStyle w:val="12"/>
            </w:pPr>
            <w:r>
              <w:t>为60岁老年人投保意外伤害保险单人成本</w:t>
            </w:r>
          </w:p>
        </w:tc>
        <w:tc>
          <w:tcPr>
            <w:tcW w:w="2268" w:type="dxa"/>
            <w:vAlign w:val="center"/>
          </w:tcPr>
          <w:p>
            <w:pPr>
              <w:pStyle w:val="12"/>
            </w:pPr>
            <w:r>
              <w:t>≤20元/人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特困人员单人投保成本</w:t>
            </w:r>
          </w:p>
        </w:tc>
        <w:tc>
          <w:tcPr>
            <w:tcW w:w="5386" w:type="dxa"/>
            <w:vAlign w:val="center"/>
          </w:tcPr>
          <w:p>
            <w:pPr>
              <w:pStyle w:val="12"/>
            </w:pPr>
            <w:r>
              <w:t>特困人员单人投保成本</w:t>
            </w:r>
          </w:p>
        </w:tc>
        <w:tc>
          <w:tcPr>
            <w:tcW w:w="2268" w:type="dxa"/>
            <w:vAlign w:val="center"/>
          </w:tcPr>
          <w:p>
            <w:pPr>
              <w:pStyle w:val="12"/>
            </w:pPr>
            <w:r>
              <w:t>≤100元/人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提升老年人抗风险能力</w:t>
            </w:r>
          </w:p>
        </w:tc>
        <w:tc>
          <w:tcPr>
            <w:tcW w:w="5386" w:type="dxa"/>
            <w:vAlign w:val="center"/>
          </w:tcPr>
          <w:p>
            <w:pPr>
              <w:pStyle w:val="12"/>
            </w:pPr>
            <w:r>
              <w:t>提升老年人抗风险能力</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投保人员满意度</w:t>
            </w:r>
          </w:p>
        </w:tc>
        <w:tc>
          <w:tcPr>
            <w:tcW w:w="5386" w:type="dxa"/>
            <w:vAlign w:val="center"/>
          </w:tcPr>
          <w:p>
            <w:pPr>
              <w:pStyle w:val="12"/>
            </w:pPr>
            <w:r>
              <w:t>60岁以上老年人及特困人员满意度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37、提前下达2023年省级财政养老服务体系建设(秦财社[2022]695)绩效目标表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13030423P00000110016D</w:t>
            </w:r>
          </w:p>
        </w:tc>
        <w:tc>
          <w:tcPr>
            <w:tcW w:w="2835" w:type="dxa"/>
            <w:vAlign w:val="center"/>
          </w:tcPr>
          <w:p>
            <w:pPr>
              <w:pStyle w:val="10"/>
            </w:pPr>
            <w:r>
              <w:t>项目名称</w:t>
            </w:r>
          </w:p>
        </w:tc>
        <w:tc>
          <w:tcPr>
            <w:tcW w:w="6094" w:type="dxa"/>
            <w:gridSpan w:val="3"/>
            <w:vAlign w:val="center"/>
          </w:tcPr>
          <w:p>
            <w:pPr>
              <w:pStyle w:val="12"/>
            </w:pPr>
            <w:r>
              <w:t>提前下达2023年省级财政养老服务体系建设(秦财社[2022]695)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0.05</w:t>
            </w:r>
          </w:p>
        </w:tc>
        <w:tc>
          <w:tcPr>
            <w:tcW w:w="2835" w:type="dxa"/>
            <w:vAlign w:val="center"/>
          </w:tcPr>
          <w:p>
            <w:pPr>
              <w:pStyle w:val="10"/>
            </w:pPr>
            <w:r>
              <w:t>其中：财政    资金</w:t>
            </w:r>
          </w:p>
        </w:tc>
        <w:tc>
          <w:tcPr>
            <w:tcW w:w="2551" w:type="dxa"/>
            <w:vAlign w:val="center"/>
          </w:tcPr>
          <w:p>
            <w:pPr>
              <w:pStyle w:val="12"/>
            </w:pPr>
            <w:r>
              <w:t>0.05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社区日间照料机构覆盖率</w:t>
            </w:r>
          </w:p>
        </w:tc>
        <w:tc>
          <w:tcPr>
            <w:tcW w:w="5386" w:type="dxa"/>
            <w:vAlign w:val="center"/>
          </w:tcPr>
          <w:p>
            <w:pPr>
              <w:pStyle w:val="12"/>
            </w:pPr>
            <w:r>
              <w:t>建有社区日间照料机构的城镇社区属占社区总数的比例</w:t>
            </w:r>
          </w:p>
        </w:tc>
        <w:tc>
          <w:tcPr>
            <w:tcW w:w="2268" w:type="dxa"/>
            <w:vAlign w:val="center"/>
          </w:tcPr>
          <w:p>
            <w:pPr>
              <w:pStyle w:val="12"/>
            </w:pPr>
            <w:r>
              <w:t>100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等级养老机构占比</w:t>
            </w:r>
          </w:p>
        </w:tc>
        <w:tc>
          <w:tcPr>
            <w:tcW w:w="5386" w:type="dxa"/>
            <w:vAlign w:val="center"/>
          </w:tcPr>
          <w:p>
            <w:pPr>
              <w:pStyle w:val="12"/>
            </w:pPr>
            <w:r>
              <w:t>等级养老机构占养老机构总数比例</w:t>
            </w:r>
          </w:p>
        </w:tc>
        <w:tc>
          <w:tcPr>
            <w:tcW w:w="2268" w:type="dxa"/>
            <w:vAlign w:val="center"/>
          </w:tcPr>
          <w:p>
            <w:pPr>
              <w:pStyle w:val="12"/>
            </w:pPr>
            <w:r>
              <w:t>≥70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2268" w:type="dxa"/>
            <w:vAlign w:val="center"/>
          </w:tcPr>
          <w:p>
            <w:pPr>
              <w:pStyle w:val="12"/>
            </w:pPr>
            <w:r>
              <w:t>12月底前</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福彩公益金投入比例</w:t>
            </w:r>
          </w:p>
        </w:tc>
        <w:tc>
          <w:tcPr>
            <w:tcW w:w="5386" w:type="dxa"/>
            <w:vAlign w:val="center"/>
          </w:tcPr>
          <w:p>
            <w:pPr>
              <w:pStyle w:val="12"/>
            </w:pPr>
            <w:r>
              <w:t>福彩公益金投入养老服务体系建设资金占比</w:t>
            </w:r>
          </w:p>
        </w:tc>
        <w:tc>
          <w:tcPr>
            <w:tcW w:w="2268" w:type="dxa"/>
            <w:vAlign w:val="center"/>
          </w:tcPr>
          <w:p>
            <w:pPr>
              <w:pStyle w:val="12"/>
            </w:pPr>
            <w:r>
              <w:t>≥65</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养老服务发展情况</w:t>
            </w:r>
          </w:p>
        </w:tc>
        <w:tc>
          <w:tcPr>
            <w:tcW w:w="5386" w:type="dxa"/>
            <w:vAlign w:val="center"/>
          </w:tcPr>
          <w:p>
            <w:pPr>
              <w:pStyle w:val="12"/>
            </w:pPr>
            <w:r>
              <w:t>养老服务发展情况</w:t>
            </w:r>
          </w:p>
        </w:tc>
        <w:tc>
          <w:tcPr>
            <w:tcW w:w="2268" w:type="dxa"/>
            <w:vAlign w:val="center"/>
          </w:tcPr>
          <w:p>
            <w:pPr>
              <w:pStyle w:val="12"/>
            </w:pPr>
            <w:r>
              <w:t>良性发展</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38、提前下达2023年省级专项福利彩票公益金预算 秦财社【2022】698号（社工站）绩效目标表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13030423P00000310177W</w:t>
            </w:r>
          </w:p>
        </w:tc>
        <w:tc>
          <w:tcPr>
            <w:tcW w:w="2835" w:type="dxa"/>
            <w:vAlign w:val="center"/>
          </w:tcPr>
          <w:p>
            <w:pPr>
              <w:pStyle w:val="10"/>
            </w:pPr>
            <w:r>
              <w:t>项目名称</w:t>
            </w:r>
          </w:p>
        </w:tc>
        <w:tc>
          <w:tcPr>
            <w:tcW w:w="6094" w:type="dxa"/>
            <w:gridSpan w:val="3"/>
            <w:vAlign w:val="center"/>
          </w:tcPr>
          <w:p>
            <w:pPr>
              <w:pStyle w:val="12"/>
            </w:pPr>
            <w:r>
              <w:t>提前下达2023年省级专项福利彩票公益金预算 秦财社【2022】698号（社工站）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用于社工站经费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1.服务特殊人群，提高服务对象生活质量。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社工站运营</w:t>
            </w:r>
          </w:p>
        </w:tc>
        <w:tc>
          <w:tcPr>
            <w:tcW w:w="5386" w:type="dxa"/>
            <w:vAlign w:val="center"/>
          </w:tcPr>
          <w:p>
            <w:pPr>
              <w:pStyle w:val="12"/>
            </w:pPr>
            <w:r>
              <w:t>运营数量</w:t>
            </w:r>
          </w:p>
        </w:tc>
        <w:tc>
          <w:tcPr>
            <w:tcW w:w="2268" w:type="dxa"/>
            <w:vAlign w:val="center"/>
          </w:tcPr>
          <w:p>
            <w:pPr>
              <w:pStyle w:val="12"/>
            </w:pPr>
            <w:r>
              <w:t>2个</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社会服务项目合格率</w:t>
            </w:r>
          </w:p>
        </w:tc>
        <w:tc>
          <w:tcPr>
            <w:tcW w:w="5386" w:type="dxa"/>
            <w:vAlign w:val="center"/>
          </w:tcPr>
          <w:p>
            <w:pPr>
              <w:pStyle w:val="12"/>
            </w:pPr>
            <w:r>
              <w:t>合格率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社会服务周期</w:t>
            </w:r>
          </w:p>
        </w:tc>
        <w:tc>
          <w:tcPr>
            <w:tcW w:w="5386" w:type="dxa"/>
            <w:vAlign w:val="center"/>
          </w:tcPr>
          <w:p>
            <w:pPr>
              <w:pStyle w:val="12"/>
            </w:pPr>
            <w:r>
              <w:t>活动周期</w:t>
            </w:r>
          </w:p>
        </w:tc>
        <w:tc>
          <w:tcPr>
            <w:tcW w:w="2268" w:type="dxa"/>
            <w:vAlign w:val="center"/>
          </w:tcPr>
          <w:p>
            <w:pPr>
              <w:pStyle w:val="12"/>
            </w:pPr>
            <w:r>
              <w:t>按合同生效时间起1年</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不超过预算控制数</w:t>
            </w:r>
          </w:p>
        </w:tc>
        <w:tc>
          <w:tcPr>
            <w:tcW w:w="5386" w:type="dxa"/>
            <w:vAlign w:val="center"/>
          </w:tcPr>
          <w:p>
            <w:pPr>
              <w:pStyle w:val="12"/>
            </w:pPr>
            <w:r>
              <w:t>预算控制</w:t>
            </w:r>
          </w:p>
        </w:tc>
        <w:tc>
          <w:tcPr>
            <w:tcW w:w="2268" w:type="dxa"/>
            <w:vAlign w:val="center"/>
          </w:tcPr>
          <w:p>
            <w:pPr>
              <w:pStyle w:val="12"/>
            </w:pPr>
            <w:r>
              <w:t>≤30万元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服务特殊人群生活</w:t>
            </w:r>
          </w:p>
        </w:tc>
        <w:tc>
          <w:tcPr>
            <w:tcW w:w="5386" w:type="dxa"/>
            <w:vAlign w:val="center"/>
          </w:tcPr>
          <w:p>
            <w:pPr>
              <w:pStyle w:val="12"/>
            </w:pPr>
            <w:r>
              <w:t>服务能力</w:t>
            </w:r>
          </w:p>
        </w:tc>
        <w:tc>
          <w:tcPr>
            <w:tcW w:w="2268" w:type="dxa"/>
            <w:vAlign w:val="center"/>
          </w:tcPr>
          <w:p>
            <w:pPr>
              <w:pStyle w:val="12"/>
            </w:pPr>
            <w:r>
              <w:t>提高特殊人群生活质量</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39、提前下达2023年中央财政困难群众救助补助资金（秦财社[2022]731）绩效目标表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13030423P00000110035H</w:t>
            </w:r>
          </w:p>
        </w:tc>
        <w:tc>
          <w:tcPr>
            <w:tcW w:w="2835" w:type="dxa"/>
            <w:vAlign w:val="center"/>
          </w:tcPr>
          <w:p>
            <w:pPr>
              <w:pStyle w:val="10"/>
            </w:pPr>
            <w:r>
              <w:t>项目名称</w:t>
            </w:r>
          </w:p>
        </w:tc>
        <w:tc>
          <w:tcPr>
            <w:tcW w:w="6094" w:type="dxa"/>
            <w:gridSpan w:val="3"/>
            <w:vAlign w:val="center"/>
          </w:tcPr>
          <w:p>
            <w:pPr>
              <w:pStyle w:val="12"/>
            </w:pPr>
            <w:r>
              <w:t>提前下达2023年中央财政困难群众救助补助资金（秦财社[2022]731）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0.41</w:t>
            </w:r>
          </w:p>
        </w:tc>
        <w:tc>
          <w:tcPr>
            <w:tcW w:w="2835" w:type="dxa"/>
            <w:vAlign w:val="center"/>
          </w:tcPr>
          <w:p>
            <w:pPr>
              <w:pStyle w:val="10"/>
            </w:pPr>
            <w:r>
              <w:t>其中：财政    资金</w:t>
            </w:r>
          </w:p>
        </w:tc>
        <w:tc>
          <w:tcPr>
            <w:tcW w:w="2551" w:type="dxa"/>
            <w:vAlign w:val="center"/>
          </w:tcPr>
          <w:p>
            <w:pPr>
              <w:pStyle w:val="12"/>
            </w:pPr>
            <w:r>
              <w:t>0.41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保障孤儿基本生活</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1.保障孤儿基本生活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孤儿补助、补贴人数</w:t>
            </w:r>
          </w:p>
        </w:tc>
        <w:tc>
          <w:tcPr>
            <w:tcW w:w="5386" w:type="dxa"/>
            <w:vAlign w:val="center"/>
          </w:tcPr>
          <w:p>
            <w:pPr>
              <w:pStyle w:val="12"/>
            </w:pPr>
            <w:r>
              <w:t>发放补助、补贴的人数</w:t>
            </w:r>
          </w:p>
        </w:tc>
        <w:tc>
          <w:tcPr>
            <w:tcW w:w="2268" w:type="dxa"/>
            <w:vAlign w:val="center"/>
          </w:tcPr>
          <w:p>
            <w:pPr>
              <w:pStyle w:val="12"/>
            </w:pPr>
            <w:r>
              <w:t>≥8人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孤儿补助、补贴发放覆盖率</w:t>
            </w:r>
          </w:p>
        </w:tc>
        <w:tc>
          <w:tcPr>
            <w:tcW w:w="5386" w:type="dxa"/>
            <w:vAlign w:val="center"/>
          </w:tcPr>
          <w:p>
            <w:pPr>
              <w:pStyle w:val="12"/>
            </w:pPr>
            <w:r>
              <w:t>补助发放覆盖率</w:t>
            </w:r>
          </w:p>
        </w:tc>
        <w:tc>
          <w:tcPr>
            <w:tcW w:w="2268" w:type="dxa"/>
            <w:vAlign w:val="center"/>
          </w:tcPr>
          <w:p>
            <w:pPr>
              <w:pStyle w:val="12"/>
            </w:pPr>
            <w:r>
              <w:t>≥99%</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孤儿补助、补贴发放时间</w:t>
            </w:r>
          </w:p>
        </w:tc>
        <w:tc>
          <w:tcPr>
            <w:tcW w:w="5386" w:type="dxa"/>
            <w:vAlign w:val="center"/>
          </w:tcPr>
          <w:p>
            <w:pPr>
              <w:pStyle w:val="12"/>
            </w:pPr>
            <w:r>
              <w:t>补助、补贴发放时间</w:t>
            </w:r>
          </w:p>
        </w:tc>
        <w:tc>
          <w:tcPr>
            <w:tcW w:w="2268" w:type="dxa"/>
            <w:vAlign w:val="center"/>
          </w:tcPr>
          <w:p>
            <w:pPr>
              <w:pStyle w:val="12"/>
            </w:pPr>
            <w:r>
              <w:t>按规定及时发放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孤儿人均补助、补贴标准</w:t>
            </w:r>
          </w:p>
        </w:tc>
        <w:tc>
          <w:tcPr>
            <w:tcW w:w="5386" w:type="dxa"/>
            <w:vAlign w:val="center"/>
          </w:tcPr>
          <w:p>
            <w:pPr>
              <w:pStyle w:val="12"/>
            </w:pPr>
            <w:r>
              <w:t>人均补助、补贴发放标准</w:t>
            </w:r>
          </w:p>
        </w:tc>
        <w:tc>
          <w:tcPr>
            <w:tcW w:w="2268" w:type="dxa"/>
            <w:vAlign w:val="center"/>
          </w:tcPr>
          <w:p>
            <w:pPr>
              <w:pStyle w:val="12"/>
            </w:pPr>
            <w:r>
              <w:t>每人每月162.5元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提高孤儿生活水平</w:t>
            </w:r>
          </w:p>
        </w:tc>
        <w:tc>
          <w:tcPr>
            <w:tcW w:w="5386" w:type="dxa"/>
            <w:vAlign w:val="center"/>
          </w:tcPr>
          <w:p>
            <w:pPr>
              <w:pStyle w:val="12"/>
            </w:pPr>
            <w:r>
              <w:t>提高孤儿生活水平</w:t>
            </w:r>
          </w:p>
        </w:tc>
        <w:tc>
          <w:tcPr>
            <w:tcW w:w="2268" w:type="dxa"/>
            <w:vAlign w:val="center"/>
          </w:tcPr>
          <w:p>
            <w:pPr>
              <w:pStyle w:val="12"/>
            </w:pPr>
            <w:r>
              <w:t>生活水平提高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受孤儿生活水平提高程度</w:t>
            </w:r>
          </w:p>
        </w:tc>
        <w:tc>
          <w:tcPr>
            <w:tcW w:w="5386" w:type="dxa"/>
            <w:vAlign w:val="center"/>
          </w:tcPr>
          <w:p>
            <w:pPr>
              <w:pStyle w:val="12"/>
            </w:pPr>
            <w:r>
              <w:t>受补助人群生活水平提高程度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40、提前下达2023年中央集中彩票公益金支持社会福利事业专项资金预算 秦财社【2022】747号 （孤儿助学工程）绩效目标表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13030423P000003101742</w:t>
            </w:r>
          </w:p>
        </w:tc>
        <w:tc>
          <w:tcPr>
            <w:tcW w:w="2835" w:type="dxa"/>
            <w:vAlign w:val="center"/>
          </w:tcPr>
          <w:p>
            <w:pPr>
              <w:pStyle w:val="10"/>
            </w:pPr>
            <w:r>
              <w:t>项目名称</w:t>
            </w:r>
          </w:p>
        </w:tc>
        <w:tc>
          <w:tcPr>
            <w:tcW w:w="6094" w:type="dxa"/>
            <w:gridSpan w:val="3"/>
            <w:vAlign w:val="center"/>
          </w:tcPr>
          <w:p>
            <w:pPr>
              <w:pStyle w:val="12"/>
            </w:pPr>
            <w:r>
              <w:t>提前下达2023年中央集中彩票公益金支持社会福利事业专项资金预算 秦财社【2022】747号 （孤儿助学工程）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1.75</w:t>
            </w:r>
          </w:p>
        </w:tc>
        <w:tc>
          <w:tcPr>
            <w:tcW w:w="2835" w:type="dxa"/>
            <w:vAlign w:val="center"/>
          </w:tcPr>
          <w:p>
            <w:pPr>
              <w:pStyle w:val="10"/>
            </w:pPr>
            <w:r>
              <w:t>其中：财政    资金</w:t>
            </w:r>
          </w:p>
        </w:tc>
        <w:tc>
          <w:tcPr>
            <w:tcW w:w="2551" w:type="dxa"/>
            <w:vAlign w:val="center"/>
          </w:tcPr>
          <w:p>
            <w:pPr>
              <w:pStyle w:val="12"/>
            </w:pPr>
            <w:r>
              <w:t>1.75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用于孤儿助学金的资金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1.保障孤儿基本生活</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孤儿补助、补贴人数</w:t>
            </w:r>
          </w:p>
        </w:tc>
        <w:tc>
          <w:tcPr>
            <w:tcW w:w="5386" w:type="dxa"/>
            <w:vAlign w:val="center"/>
          </w:tcPr>
          <w:p>
            <w:pPr>
              <w:pStyle w:val="12"/>
            </w:pPr>
            <w:r>
              <w:t>发放补助、补贴的人数</w:t>
            </w:r>
          </w:p>
        </w:tc>
        <w:tc>
          <w:tcPr>
            <w:tcW w:w="2268" w:type="dxa"/>
            <w:vAlign w:val="center"/>
          </w:tcPr>
          <w:p>
            <w:pPr>
              <w:pStyle w:val="12"/>
            </w:pPr>
            <w:r>
              <w:t>≥8人</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孤儿补助、补贴发放覆盖率</w:t>
            </w:r>
          </w:p>
        </w:tc>
        <w:tc>
          <w:tcPr>
            <w:tcW w:w="5386" w:type="dxa"/>
            <w:vAlign w:val="center"/>
          </w:tcPr>
          <w:p>
            <w:pPr>
              <w:pStyle w:val="12"/>
            </w:pPr>
            <w:r>
              <w:t>补助发放覆盖率</w:t>
            </w:r>
          </w:p>
        </w:tc>
        <w:tc>
          <w:tcPr>
            <w:tcW w:w="2268" w:type="dxa"/>
            <w:vAlign w:val="center"/>
          </w:tcPr>
          <w:p>
            <w:pPr>
              <w:pStyle w:val="12"/>
            </w:pPr>
            <w:r>
              <w:t>≥99%</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孤儿补助、补贴发放时间</w:t>
            </w:r>
          </w:p>
        </w:tc>
        <w:tc>
          <w:tcPr>
            <w:tcW w:w="5386" w:type="dxa"/>
            <w:vAlign w:val="center"/>
          </w:tcPr>
          <w:p>
            <w:pPr>
              <w:pStyle w:val="12"/>
            </w:pPr>
            <w:r>
              <w:t>补助、补贴发放时间</w:t>
            </w:r>
          </w:p>
        </w:tc>
        <w:tc>
          <w:tcPr>
            <w:tcW w:w="2268" w:type="dxa"/>
            <w:vAlign w:val="center"/>
          </w:tcPr>
          <w:p>
            <w:pPr>
              <w:pStyle w:val="12"/>
            </w:pPr>
            <w:r>
              <w:t>按规定及时发放</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孤儿人均补助、补贴标准</w:t>
            </w:r>
          </w:p>
        </w:tc>
        <w:tc>
          <w:tcPr>
            <w:tcW w:w="5386" w:type="dxa"/>
            <w:vAlign w:val="center"/>
          </w:tcPr>
          <w:p>
            <w:pPr>
              <w:pStyle w:val="12"/>
            </w:pPr>
            <w:r>
              <w:t>人均补助、补贴发放标准</w:t>
            </w:r>
          </w:p>
        </w:tc>
        <w:tc>
          <w:tcPr>
            <w:tcW w:w="2268" w:type="dxa"/>
            <w:vAlign w:val="center"/>
          </w:tcPr>
          <w:p>
            <w:pPr>
              <w:pStyle w:val="12"/>
            </w:pPr>
            <w:r>
              <w:t>每人每月162.5元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提高孤儿生活水平</w:t>
            </w:r>
          </w:p>
        </w:tc>
        <w:tc>
          <w:tcPr>
            <w:tcW w:w="5386" w:type="dxa"/>
            <w:vAlign w:val="center"/>
          </w:tcPr>
          <w:p>
            <w:pPr>
              <w:pStyle w:val="12"/>
            </w:pPr>
            <w:r>
              <w:t>提高孤儿生活水平</w:t>
            </w:r>
          </w:p>
        </w:tc>
        <w:tc>
          <w:tcPr>
            <w:tcW w:w="2268" w:type="dxa"/>
            <w:vAlign w:val="center"/>
          </w:tcPr>
          <w:p>
            <w:pPr>
              <w:pStyle w:val="12"/>
            </w:pPr>
            <w:r>
              <w:t>生活水平提高</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受孤儿生活水平提高程度</w:t>
            </w:r>
          </w:p>
        </w:tc>
        <w:tc>
          <w:tcPr>
            <w:tcW w:w="5386" w:type="dxa"/>
            <w:vAlign w:val="center"/>
          </w:tcPr>
          <w:p>
            <w:pPr>
              <w:pStyle w:val="12"/>
            </w:pPr>
            <w:r>
              <w:t>受补助人群生活水平提高程度</w:t>
            </w:r>
          </w:p>
        </w:tc>
        <w:tc>
          <w:tcPr>
            <w:tcW w:w="2268" w:type="dxa"/>
            <w:vAlign w:val="center"/>
          </w:tcPr>
          <w:p>
            <w:pPr>
              <w:pStyle w:val="12"/>
            </w:pPr>
            <w:r>
              <w:t>≥95%</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41、提前下达2023年中央集中彩票公益金支持社会福利事业专项资金预算 秦财社【2022】747号 （社会工作）绩效目标表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13030423P00000310175M</w:t>
            </w:r>
          </w:p>
        </w:tc>
        <w:tc>
          <w:tcPr>
            <w:tcW w:w="2835" w:type="dxa"/>
            <w:vAlign w:val="center"/>
          </w:tcPr>
          <w:p>
            <w:pPr>
              <w:pStyle w:val="10"/>
            </w:pPr>
            <w:r>
              <w:t>项目名称</w:t>
            </w:r>
          </w:p>
        </w:tc>
        <w:tc>
          <w:tcPr>
            <w:tcW w:w="6094" w:type="dxa"/>
            <w:gridSpan w:val="3"/>
            <w:vAlign w:val="center"/>
          </w:tcPr>
          <w:p>
            <w:pPr>
              <w:pStyle w:val="12"/>
            </w:pPr>
            <w:r>
              <w:t>提前下达2023年中央集中彩票公益金支持社会福利事业专项资金预算 秦财社【2022】747号 （社会工作）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用于社工服务费用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1.服务特殊人群，提高服务对象生活质量。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社工站运营</w:t>
            </w:r>
          </w:p>
        </w:tc>
        <w:tc>
          <w:tcPr>
            <w:tcW w:w="5386" w:type="dxa"/>
            <w:vAlign w:val="center"/>
          </w:tcPr>
          <w:p>
            <w:pPr>
              <w:pStyle w:val="12"/>
            </w:pPr>
            <w:r>
              <w:t>运营数量</w:t>
            </w:r>
          </w:p>
        </w:tc>
        <w:tc>
          <w:tcPr>
            <w:tcW w:w="2268" w:type="dxa"/>
            <w:vAlign w:val="center"/>
          </w:tcPr>
          <w:p>
            <w:pPr>
              <w:pStyle w:val="12"/>
            </w:pPr>
            <w:r>
              <w:t>2个</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社会服务项目合格率</w:t>
            </w:r>
          </w:p>
        </w:tc>
        <w:tc>
          <w:tcPr>
            <w:tcW w:w="5386" w:type="dxa"/>
            <w:vAlign w:val="center"/>
          </w:tcPr>
          <w:p>
            <w:pPr>
              <w:pStyle w:val="12"/>
            </w:pPr>
            <w:r>
              <w:t>合格率</w:t>
            </w:r>
          </w:p>
        </w:tc>
        <w:tc>
          <w:tcPr>
            <w:tcW w:w="2268" w:type="dxa"/>
            <w:vAlign w:val="center"/>
          </w:tcPr>
          <w:p>
            <w:pPr>
              <w:pStyle w:val="12"/>
            </w:pPr>
            <w:r>
              <w:t>≥90%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社会服务周期</w:t>
            </w:r>
          </w:p>
        </w:tc>
        <w:tc>
          <w:tcPr>
            <w:tcW w:w="5386" w:type="dxa"/>
            <w:vAlign w:val="center"/>
          </w:tcPr>
          <w:p>
            <w:pPr>
              <w:pStyle w:val="12"/>
            </w:pPr>
            <w:r>
              <w:t>活动周期</w:t>
            </w:r>
          </w:p>
        </w:tc>
        <w:tc>
          <w:tcPr>
            <w:tcW w:w="2268" w:type="dxa"/>
            <w:vAlign w:val="center"/>
          </w:tcPr>
          <w:p>
            <w:pPr>
              <w:pStyle w:val="12"/>
            </w:pPr>
            <w:r>
              <w:t>按合同生效时间起1年</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不超过预算控制数</w:t>
            </w:r>
          </w:p>
        </w:tc>
        <w:tc>
          <w:tcPr>
            <w:tcW w:w="5386" w:type="dxa"/>
            <w:vAlign w:val="center"/>
          </w:tcPr>
          <w:p>
            <w:pPr>
              <w:pStyle w:val="12"/>
            </w:pPr>
            <w:r>
              <w:t>预算控制</w:t>
            </w:r>
          </w:p>
        </w:tc>
        <w:tc>
          <w:tcPr>
            <w:tcW w:w="2268" w:type="dxa"/>
            <w:vAlign w:val="center"/>
          </w:tcPr>
          <w:p>
            <w:pPr>
              <w:pStyle w:val="12"/>
            </w:pPr>
            <w:r>
              <w:t>≤30万元</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服务特殊人群生活</w:t>
            </w:r>
          </w:p>
        </w:tc>
        <w:tc>
          <w:tcPr>
            <w:tcW w:w="5386" w:type="dxa"/>
            <w:vAlign w:val="center"/>
          </w:tcPr>
          <w:p>
            <w:pPr>
              <w:pStyle w:val="12"/>
            </w:pPr>
            <w:r>
              <w:t>服务能力</w:t>
            </w:r>
          </w:p>
        </w:tc>
        <w:tc>
          <w:tcPr>
            <w:tcW w:w="2268" w:type="dxa"/>
            <w:vAlign w:val="center"/>
          </w:tcPr>
          <w:p>
            <w:pPr>
              <w:pStyle w:val="12"/>
            </w:pPr>
            <w:r>
              <w:t>提高特殊人群生活质量</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42、退役军人工资绩效目标表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13030424P000003105081</w:t>
            </w:r>
          </w:p>
        </w:tc>
        <w:tc>
          <w:tcPr>
            <w:tcW w:w="2835" w:type="dxa"/>
            <w:vAlign w:val="center"/>
          </w:tcPr>
          <w:p>
            <w:pPr>
              <w:pStyle w:val="10"/>
            </w:pPr>
            <w:r>
              <w:t>项目名称</w:t>
            </w:r>
          </w:p>
        </w:tc>
        <w:tc>
          <w:tcPr>
            <w:tcW w:w="6094" w:type="dxa"/>
            <w:gridSpan w:val="3"/>
            <w:vAlign w:val="center"/>
          </w:tcPr>
          <w:p>
            <w:pPr>
              <w:pStyle w:val="12"/>
            </w:pPr>
            <w:r>
              <w:t>退役军人工资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24.01</w:t>
            </w:r>
          </w:p>
        </w:tc>
        <w:tc>
          <w:tcPr>
            <w:tcW w:w="2835" w:type="dxa"/>
            <w:vAlign w:val="center"/>
          </w:tcPr>
          <w:p>
            <w:pPr>
              <w:pStyle w:val="10"/>
            </w:pPr>
            <w:r>
              <w:t>其中：财政    资金</w:t>
            </w:r>
          </w:p>
        </w:tc>
        <w:tc>
          <w:tcPr>
            <w:tcW w:w="2551" w:type="dxa"/>
            <w:vAlign w:val="center"/>
          </w:tcPr>
          <w:p>
            <w:pPr>
              <w:pStyle w:val="12"/>
            </w:pPr>
            <w:r>
              <w:t>24.01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保障退役军人工资、保险等各项人员经费支出</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1.保障本单位3名退役军人工资及保险按时拨付，保障退役军人合法权益。</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3人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不超人社部门核定标准</w:t>
            </w:r>
          </w:p>
        </w:tc>
        <w:tc>
          <w:tcPr>
            <w:tcW w:w="1276" w:type="dxa"/>
            <w:vAlign w:val="center"/>
          </w:tcPr>
          <w:p>
            <w:pPr>
              <w:pStyle w:val="12"/>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保障退役军人合法权益</w:t>
            </w:r>
          </w:p>
        </w:tc>
        <w:tc>
          <w:tcPr>
            <w:tcW w:w="5386" w:type="dxa"/>
            <w:vAlign w:val="center"/>
          </w:tcPr>
          <w:p>
            <w:pPr>
              <w:pStyle w:val="12"/>
            </w:pPr>
            <w:r>
              <w:t>有效保障退役军人合法权益</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退役军人满意度</w:t>
            </w:r>
          </w:p>
        </w:tc>
        <w:tc>
          <w:tcPr>
            <w:tcW w:w="5386" w:type="dxa"/>
            <w:vAlign w:val="center"/>
          </w:tcPr>
          <w:p>
            <w:pPr>
              <w:pStyle w:val="12"/>
            </w:pPr>
            <w:r>
              <w:t>退役军人对发放工资保险满意度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43、慰问费绩效目标表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13030424P00000310518W</w:t>
            </w:r>
          </w:p>
        </w:tc>
        <w:tc>
          <w:tcPr>
            <w:tcW w:w="2835" w:type="dxa"/>
            <w:vAlign w:val="center"/>
          </w:tcPr>
          <w:p>
            <w:pPr>
              <w:pStyle w:val="10"/>
            </w:pPr>
            <w:r>
              <w:t>项目名称</w:t>
            </w:r>
          </w:p>
        </w:tc>
        <w:tc>
          <w:tcPr>
            <w:tcW w:w="6094" w:type="dxa"/>
            <w:gridSpan w:val="3"/>
            <w:vAlign w:val="center"/>
          </w:tcPr>
          <w:p>
            <w:pPr>
              <w:pStyle w:val="12"/>
            </w:pPr>
            <w:r>
              <w:t>慰问费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7.16</w:t>
            </w:r>
          </w:p>
        </w:tc>
        <w:tc>
          <w:tcPr>
            <w:tcW w:w="2835" w:type="dxa"/>
            <w:vAlign w:val="center"/>
          </w:tcPr>
          <w:p>
            <w:pPr>
              <w:pStyle w:val="10"/>
            </w:pPr>
            <w:r>
              <w:t>其中：财政    资金</w:t>
            </w:r>
          </w:p>
        </w:tc>
        <w:tc>
          <w:tcPr>
            <w:tcW w:w="2551" w:type="dxa"/>
            <w:vAlign w:val="center"/>
          </w:tcPr>
          <w:p>
            <w:pPr>
              <w:pStyle w:val="12"/>
            </w:pPr>
            <w:r>
              <w:t>7.16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对城乡低保和特困供养人员及其他困难群众进行慰问</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1.完成347户城乡低保和特困供养人员及其他困难群众进行慰问，让困难群众得到党和政府的温暖关怀；提高慰问困难群众生活水平</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低保及特困供养户数</w:t>
            </w:r>
          </w:p>
        </w:tc>
        <w:tc>
          <w:tcPr>
            <w:tcW w:w="5386" w:type="dxa"/>
            <w:vAlign w:val="center"/>
          </w:tcPr>
          <w:p>
            <w:pPr>
              <w:pStyle w:val="12"/>
            </w:pPr>
            <w:r>
              <w:t>计划慰问低保及特困供养户数</w:t>
            </w:r>
          </w:p>
        </w:tc>
        <w:tc>
          <w:tcPr>
            <w:tcW w:w="2268" w:type="dxa"/>
            <w:vAlign w:val="center"/>
          </w:tcPr>
          <w:p>
            <w:pPr>
              <w:pStyle w:val="12"/>
            </w:pPr>
            <w:r>
              <w:t>≥347户</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慰问覆盖率</w:t>
            </w:r>
          </w:p>
        </w:tc>
        <w:tc>
          <w:tcPr>
            <w:tcW w:w="5386" w:type="dxa"/>
            <w:vAlign w:val="center"/>
          </w:tcPr>
          <w:p>
            <w:pPr>
              <w:pStyle w:val="12"/>
            </w:pPr>
            <w:r>
              <w:t>慰问发放户数与应发放户数比率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慰问费发放时间</w:t>
            </w:r>
          </w:p>
        </w:tc>
        <w:tc>
          <w:tcPr>
            <w:tcW w:w="5386" w:type="dxa"/>
            <w:vAlign w:val="center"/>
          </w:tcPr>
          <w:p>
            <w:pPr>
              <w:pStyle w:val="12"/>
            </w:pPr>
            <w:r>
              <w:t>慰问费发放时间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慰问总成本</w:t>
            </w:r>
          </w:p>
        </w:tc>
        <w:tc>
          <w:tcPr>
            <w:tcW w:w="5386" w:type="dxa"/>
            <w:vAlign w:val="center"/>
          </w:tcPr>
          <w:p>
            <w:pPr>
              <w:pStyle w:val="12"/>
            </w:pPr>
            <w:r>
              <w:t>慰问总成本</w:t>
            </w:r>
          </w:p>
        </w:tc>
        <w:tc>
          <w:tcPr>
            <w:tcW w:w="2268" w:type="dxa"/>
            <w:vAlign w:val="center"/>
          </w:tcPr>
          <w:p>
            <w:pPr>
              <w:pStyle w:val="12"/>
            </w:pPr>
            <w:r>
              <w:t>≤7.16万元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提高慰问困难群众生活水平</w:t>
            </w:r>
          </w:p>
        </w:tc>
        <w:tc>
          <w:tcPr>
            <w:tcW w:w="5386" w:type="dxa"/>
            <w:vAlign w:val="center"/>
          </w:tcPr>
          <w:p>
            <w:pPr>
              <w:pStyle w:val="12"/>
            </w:pPr>
            <w:r>
              <w:t>提高慰问困难群众生活水平</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困难群众满意度</w:t>
            </w:r>
          </w:p>
        </w:tc>
        <w:tc>
          <w:tcPr>
            <w:tcW w:w="5386" w:type="dxa"/>
            <w:vAlign w:val="center"/>
          </w:tcPr>
          <w:p>
            <w:pPr>
              <w:pStyle w:val="12"/>
            </w:pPr>
            <w:r>
              <w:t>慰问困难群众满意度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44、严重精神障碍以奖代补绩效目标表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13030424P00000310519G</w:t>
            </w:r>
          </w:p>
        </w:tc>
        <w:tc>
          <w:tcPr>
            <w:tcW w:w="2835" w:type="dxa"/>
            <w:vAlign w:val="center"/>
          </w:tcPr>
          <w:p>
            <w:pPr>
              <w:pStyle w:val="10"/>
            </w:pPr>
            <w:r>
              <w:t>项目名称</w:t>
            </w:r>
          </w:p>
        </w:tc>
        <w:tc>
          <w:tcPr>
            <w:tcW w:w="6094" w:type="dxa"/>
            <w:gridSpan w:val="3"/>
            <w:vAlign w:val="center"/>
          </w:tcPr>
          <w:p>
            <w:pPr>
              <w:pStyle w:val="12"/>
            </w:pPr>
            <w:r>
              <w:t>严重精神障碍以奖代补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5.19</w:t>
            </w:r>
          </w:p>
        </w:tc>
        <w:tc>
          <w:tcPr>
            <w:tcW w:w="2835" w:type="dxa"/>
            <w:vAlign w:val="center"/>
          </w:tcPr>
          <w:p>
            <w:pPr>
              <w:pStyle w:val="10"/>
            </w:pPr>
            <w:r>
              <w:t>其中：财政    资金</w:t>
            </w:r>
          </w:p>
        </w:tc>
        <w:tc>
          <w:tcPr>
            <w:tcW w:w="2551" w:type="dxa"/>
            <w:vAlign w:val="center"/>
          </w:tcPr>
          <w:p>
            <w:pPr>
              <w:pStyle w:val="12"/>
            </w:pPr>
            <w:r>
              <w:t>5.19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监护人是指与纳入公安部门全国重性精神病人信息管理系统有肇事肇祸行为或危险评估在3级以上严重精神障碍患者共同居住，有看护管理能力且实际履行看管照料、监督服药、送诊救助等看护管理责任的配偶、父母子女、其他近亲属；</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1.完成15名严重精神障碍患者补贴发放，保障严重精神障碍患者监护人的基本生活。</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发放补助、补贴的人数</w:t>
            </w:r>
          </w:p>
        </w:tc>
        <w:tc>
          <w:tcPr>
            <w:tcW w:w="5386" w:type="dxa"/>
            <w:vAlign w:val="center"/>
          </w:tcPr>
          <w:p>
            <w:pPr>
              <w:pStyle w:val="12"/>
            </w:pPr>
            <w:r>
              <w:t>严重精神障碍患者监护人补助、补贴人数</w:t>
            </w:r>
          </w:p>
        </w:tc>
        <w:tc>
          <w:tcPr>
            <w:tcW w:w="2268" w:type="dxa"/>
            <w:vAlign w:val="center"/>
          </w:tcPr>
          <w:p>
            <w:pPr>
              <w:pStyle w:val="12"/>
            </w:pPr>
            <w:r>
              <w:t>≥15人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补助发放覆盖率</w:t>
            </w:r>
          </w:p>
        </w:tc>
        <w:tc>
          <w:tcPr>
            <w:tcW w:w="5386" w:type="dxa"/>
            <w:vAlign w:val="center"/>
          </w:tcPr>
          <w:p>
            <w:pPr>
              <w:pStyle w:val="12"/>
            </w:pPr>
            <w:r>
              <w:t>补助发放人数与应发放人数比率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补助、补贴发放时间</w:t>
            </w:r>
          </w:p>
        </w:tc>
        <w:tc>
          <w:tcPr>
            <w:tcW w:w="5386" w:type="dxa"/>
            <w:vAlign w:val="center"/>
          </w:tcPr>
          <w:p>
            <w:pPr>
              <w:pStyle w:val="12"/>
            </w:pPr>
            <w:r>
              <w:t>严重精神障碍患者监护人补助、补贴发放时间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人均补助、补贴发放标准</w:t>
            </w:r>
          </w:p>
        </w:tc>
        <w:tc>
          <w:tcPr>
            <w:tcW w:w="5386" w:type="dxa"/>
            <w:vAlign w:val="center"/>
          </w:tcPr>
          <w:p>
            <w:pPr>
              <w:pStyle w:val="12"/>
            </w:pPr>
            <w:r>
              <w:t>严重精神障碍患者监护人补助、补贴发放标准</w:t>
            </w:r>
          </w:p>
        </w:tc>
        <w:tc>
          <w:tcPr>
            <w:tcW w:w="2268" w:type="dxa"/>
            <w:vAlign w:val="center"/>
          </w:tcPr>
          <w:p>
            <w:pPr>
              <w:pStyle w:val="12"/>
            </w:pPr>
            <w:r>
              <w:t>≤200元/人/月</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困难群众生活水平提升情况</w:t>
            </w:r>
          </w:p>
        </w:tc>
        <w:tc>
          <w:tcPr>
            <w:tcW w:w="5386" w:type="dxa"/>
            <w:vAlign w:val="center"/>
          </w:tcPr>
          <w:p>
            <w:pPr>
              <w:pStyle w:val="12"/>
            </w:pPr>
            <w:r>
              <w:t>严重精神障碍患者监护人水平提升情况</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严重精神障碍患者监护人的满意度</w:t>
            </w:r>
          </w:p>
        </w:tc>
        <w:tc>
          <w:tcPr>
            <w:tcW w:w="5386" w:type="dxa"/>
            <w:vAlign w:val="center"/>
          </w:tcPr>
          <w:p>
            <w:pPr>
              <w:pStyle w:val="12"/>
            </w:pPr>
            <w:r>
              <w:t>救助对象满意度调查结果为满意以上的比例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45、养老服务体系建设奖补资金绩效目标表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13030424P00000310520U</w:t>
            </w:r>
          </w:p>
        </w:tc>
        <w:tc>
          <w:tcPr>
            <w:tcW w:w="2835" w:type="dxa"/>
            <w:vAlign w:val="center"/>
          </w:tcPr>
          <w:p>
            <w:pPr>
              <w:pStyle w:val="10"/>
            </w:pPr>
            <w:r>
              <w:t>项目名称</w:t>
            </w:r>
          </w:p>
        </w:tc>
        <w:tc>
          <w:tcPr>
            <w:tcW w:w="6094" w:type="dxa"/>
            <w:gridSpan w:val="3"/>
            <w:vAlign w:val="center"/>
          </w:tcPr>
          <w:p>
            <w:pPr>
              <w:pStyle w:val="12"/>
            </w:pPr>
            <w:r>
              <w:t>养老服务体系建设奖补资金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为我区符合条件的养老机构发放建设补贴、运营补贴，支持养老机构健康发展。</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1.为我区符合条件的154个养老机构发放建设补贴、运营补贴，支持养老机构健康发展。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计划占用床位数</w:t>
            </w:r>
          </w:p>
        </w:tc>
        <w:tc>
          <w:tcPr>
            <w:tcW w:w="5386" w:type="dxa"/>
            <w:vAlign w:val="center"/>
          </w:tcPr>
          <w:p>
            <w:pPr>
              <w:pStyle w:val="12"/>
            </w:pPr>
            <w:r>
              <w:t>符合资质单位计划占用床位数</w:t>
            </w:r>
          </w:p>
        </w:tc>
        <w:tc>
          <w:tcPr>
            <w:tcW w:w="2268" w:type="dxa"/>
            <w:vAlign w:val="center"/>
          </w:tcPr>
          <w:p>
            <w:pPr>
              <w:pStyle w:val="12"/>
            </w:pPr>
            <w:r>
              <w:t>≥154个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补贴发放覆盖率</w:t>
            </w:r>
          </w:p>
        </w:tc>
        <w:tc>
          <w:tcPr>
            <w:tcW w:w="5386" w:type="dxa"/>
            <w:vAlign w:val="center"/>
          </w:tcPr>
          <w:p>
            <w:pPr>
              <w:pStyle w:val="12"/>
            </w:pPr>
            <w:r>
              <w:t>补贴发放床位数与应发放床位数比率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单人补贴成本</w:t>
            </w:r>
          </w:p>
        </w:tc>
        <w:tc>
          <w:tcPr>
            <w:tcW w:w="5386" w:type="dxa"/>
            <w:vAlign w:val="center"/>
          </w:tcPr>
          <w:p>
            <w:pPr>
              <w:pStyle w:val="12"/>
            </w:pPr>
            <w:r>
              <w:t>54名自理人员单位床位补贴成本25元/个/月；50名半自理人员单位床位补贴成本40元/个/月；50名半自理人员单位床位补贴成本50元/个/月</w:t>
            </w:r>
          </w:p>
        </w:tc>
        <w:tc>
          <w:tcPr>
            <w:tcW w:w="2268" w:type="dxa"/>
            <w:vAlign w:val="center"/>
          </w:tcPr>
          <w:p>
            <w:pPr>
              <w:pStyle w:val="12"/>
            </w:pPr>
            <w:r>
              <w:t>不超补贴标准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提高受补助机构运营水平</w:t>
            </w:r>
          </w:p>
        </w:tc>
        <w:tc>
          <w:tcPr>
            <w:tcW w:w="5386" w:type="dxa"/>
            <w:vAlign w:val="center"/>
          </w:tcPr>
          <w:p>
            <w:pPr>
              <w:pStyle w:val="12"/>
            </w:pPr>
            <w:r>
              <w:t>提高受补助机构运营水平，加快推进养老服务业发展</w:t>
            </w:r>
          </w:p>
        </w:tc>
        <w:tc>
          <w:tcPr>
            <w:tcW w:w="2268" w:type="dxa"/>
            <w:vAlign w:val="center"/>
          </w:tcPr>
          <w:p>
            <w:pPr>
              <w:pStyle w:val="12"/>
            </w:pPr>
            <w:r>
              <w:t>比上年提高</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非营业性养老机构满意度</w:t>
            </w:r>
          </w:p>
        </w:tc>
        <w:tc>
          <w:tcPr>
            <w:tcW w:w="5386" w:type="dxa"/>
            <w:vAlign w:val="center"/>
          </w:tcPr>
          <w:p>
            <w:pPr>
              <w:pStyle w:val="12"/>
            </w:pPr>
            <w:r>
              <w:t>非营业性养老机构对补助发放满意度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46、重度残疾人护理补贴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13030424P00000310464G</w:t>
            </w:r>
          </w:p>
        </w:tc>
        <w:tc>
          <w:tcPr>
            <w:tcW w:w="2835" w:type="dxa"/>
            <w:vAlign w:val="center"/>
          </w:tcPr>
          <w:p>
            <w:pPr>
              <w:pStyle w:val="10"/>
            </w:pPr>
            <w:r>
              <w:t>项目名称</w:t>
            </w:r>
          </w:p>
        </w:tc>
        <w:tc>
          <w:tcPr>
            <w:tcW w:w="6094" w:type="dxa"/>
            <w:gridSpan w:val="3"/>
            <w:vAlign w:val="center"/>
          </w:tcPr>
          <w:p>
            <w:pPr>
              <w:pStyle w:val="12"/>
            </w:pPr>
            <w:r>
              <w:t>重度残疾人护理补贴</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49.14</w:t>
            </w:r>
          </w:p>
        </w:tc>
        <w:tc>
          <w:tcPr>
            <w:tcW w:w="2835" w:type="dxa"/>
            <w:vAlign w:val="center"/>
          </w:tcPr>
          <w:p>
            <w:pPr>
              <w:pStyle w:val="10"/>
            </w:pPr>
            <w:r>
              <w:t>其中：财政    资金</w:t>
            </w:r>
          </w:p>
        </w:tc>
        <w:tc>
          <w:tcPr>
            <w:tcW w:w="2551" w:type="dxa"/>
            <w:vAlign w:val="center"/>
          </w:tcPr>
          <w:p>
            <w:pPr>
              <w:pStyle w:val="12"/>
            </w:pPr>
            <w:r>
              <w:t>49.14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残疾等级被评定为一级、二级且需要长期照护的重度残疾人发放护理补贴</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1.保障910名残疾人的基本生活，使残疾人的生活水平提高稳步提升。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残疾人补助、补贴人数</w:t>
            </w:r>
          </w:p>
          <w:p>
            <w:pPr>
              <w:pStyle w:val="12"/>
            </w:pPr>
          </w:p>
        </w:tc>
        <w:tc>
          <w:tcPr>
            <w:tcW w:w="5386" w:type="dxa"/>
            <w:vAlign w:val="center"/>
          </w:tcPr>
          <w:p>
            <w:pPr>
              <w:pStyle w:val="12"/>
            </w:pPr>
            <w:r>
              <w:t>发放补助、补贴的人数</w:t>
            </w:r>
          </w:p>
        </w:tc>
        <w:tc>
          <w:tcPr>
            <w:tcW w:w="2268" w:type="dxa"/>
            <w:vAlign w:val="center"/>
          </w:tcPr>
          <w:p>
            <w:pPr>
              <w:pStyle w:val="12"/>
            </w:pPr>
            <w:r>
              <w:t>≥910人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残疾人补助、补贴发放覆盖率</w:t>
            </w:r>
          </w:p>
        </w:tc>
        <w:tc>
          <w:tcPr>
            <w:tcW w:w="5386" w:type="dxa"/>
            <w:vAlign w:val="center"/>
          </w:tcPr>
          <w:p>
            <w:pPr>
              <w:pStyle w:val="12"/>
            </w:pPr>
            <w:r>
              <w:t>补助发放人数与应发放人数比率</w:t>
            </w:r>
          </w:p>
        </w:tc>
        <w:tc>
          <w:tcPr>
            <w:tcW w:w="2268" w:type="dxa"/>
            <w:vAlign w:val="center"/>
          </w:tcPr>
          <w:p>
            <w:pPr>
              <w:pStyle w:val="12"/>
            </w:pPr>
            <w:r>
              <w:t>100%</w:t>
            </w:r>
          </w:p>
          <w:p>
            <w:pPr>
              <w:pStyle w:val="12"/>
            </w:pP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残疾人补助、补贴发放时间</w:t>
            </w:r>
          </w:p>
        </w:tc>
        <w:tc>
          <w:tcPr>
            <w:tcW w:w="5386" w:type="dxa"/>
            <w:vAlign w:val="center"/>
          </w:tcPr>
          <w:p>
            <w:pPr>
              <w:pStyle w:val="12"/>
            </w:pPr>
            <w:r>
              <w:t>补助、补贴发放时间</w:t>
            </w:r>
          </w:p>
        </w:tc>
        <w:tc>
          <w:tcPr>
            <w:tcW w:w="2268" w:type="dxa"/>
            <w:vAlign w:val="center"/>
          </w:tcPr>
          <w:p>
            <w:pPr>
              <w:pStyle w:val="12"/>
            </w:pPr>
            <w:r>
              <w:t>按规定时间及时发放</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残疾人人均补助、补贴标准</w:t>
            </w:r>
          </w:p>
        </w:tc>
        <w:tc>
          <w:tcPr>
            <w:tcW w:w="5386" w:type="dxa"/>
            <w:vAlign w:val="center"/>
          </w:tcPr>
          <w:p>
            <w:pPr>
              <w:pStyle w:val="12"/>
            </w:pPr>
            <w:r>
              <w:t>人均补助、补贴发放标准</w:t>
            </w:r>
          </w:p>
        </w:tc>
        <w:tc>
          <w:tcPr>
            <w:tcW w:w="2268" w:type="dxa"/>
            <w:vAlign w:val="center"/>
          </w:tcPr>
          <w:p>
            <w:pPr>
              <w:pStyle w:val="12"/>
            </w:pPr>
            <w:r>
              <w:t>≤40元/人/月</w:t>
            </w:r>
          </w:p>
        </w:tc>
        <w:tc>
          <w:tcPr>
            <w:tcW w:w="1276" w:type="dxa"/>
            <w:vAlign w:val="center"/>
          </w:tcPr>
          <w:p>
            <w:pPr>
              <w:pStyle w:val="12"/>
            </w:pPr>
            <w: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残疾人水平提升情况</w:t>
            </w:r>
          </w:p>
        </w:tc>
        <w:tc>
          <w:tcPr>
            <w:tcW w:w="5386" w:type="dxa"/>
            <w:vAlign w:val="center"/>
          </w:tcPr>
          <w:p>
            <w:pPr>
              <w:pStyle w:val="12"/>
            </w:pPr>
            <w:r>
              <w:t>困难群众生活状况得到基本保障</w:t>
            </w:r>
          </w:p>
        </w:tc>
        <w:tc>
          <w:tcPr>
            <w:tcW w:w="2268" w:type="dxa"/>
            <w:vAlign w:val="center"/>
          </w:tcPr>
          <w:p>
            <w:pPr>
              <w:pStyle w:val="12"/>
            </w:pPr>
            <w:r>
              <w:t>比上年提升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残疾人的满意度</w:t>
            </w:r>
          </w:p>
        </w:tc>
        <w:tc>
          <w:tcPr>
            <w:tcW w:w="5386" w:type="dxa"/>
            <w:vAlign w:val="center"/>
          </w:tcPr>
          <w:p>
            <w:pPr>
              <w:pStyle w:val="12"/>
            </w:pPr>
            <w:r>
              <w:t>残疾人满意度调查结果为满意以上的比例</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216.03</w:t>
            </w:r>
          </w:p>
        </w:tc>
        <w:tc>
          <w:tcPr>
            <w:tcW w:w="964" w:type="dxa"/>
            <w:vAlign w:val="center"/>
          </w:tcPr>
          <w:p>
            <w:pPr>
              <w:pStyle w:val="15"/>
            </w:pPr>
            <w:r>
              <w:t>186.03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秦皇岛市北戴河区民政局（本级）小计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216.03</w:t>
            </w:r>
          </w:p>
        </w:tc>
        <w:tc>
          <w:tcPr>
            <w:tcW w:w="964" w:type="dxa"/>
            <w:vAlign w:val="center"/>
          </w:tcPr>
          <w:p>
            <w:pPr>
              <w:pStyle w:val="15"/>
            </w:pPr>
            <w:r>
              <w:t>186.03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提前下达2023年省级专项福利彩票公益金预算 秦财社【2022】698号（社工站）</w:t>
            </w:r>
          </w:p>
        </w:tc>
        <w:tc>
          <w:tcPr>
            <w:tcW w:w="964" w:type="dxa"/>
            <w:vAlign w:val="center"/>
          </w:tcPr>
          <w:p>
            <w:pPr>
              <w:pStyle w:val="11"/>
            </w:pPr>
            <w:r>
              <w:t>15.00</w:t>
            </w:r>
          </w:p>
        </w:tc>
        <w:tc>
          <w:tcPr>
            <w:tcW w:w="1134" w:type="dxa"/>
            <w:vAlign w:val="center"/>
          </w:tcPr>
          <w:p>
            <w:pPr>
              <w:pStyle w:val="12"/>
            </w:pPr>
            <w:r>
              <w:t>社会工作服务</w:t>
            </w:r>
          </w:p>
        </w:tc>
        <w:tc>
          <w:tcPr>
            <w:tcW w:w="1134" w:type="dxa"/>
            <w:vAlign w:val="center"/>
          </w:tcPr>
          <w:p>
            <w:pPr>
              <w:pStyle w:val="12"/>
            </w:pPr>
            <w:r>
              <w:t>C05020300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提前下达2023年中央集中彩票公益金支持社会福利事业专项资金预算 秦财社【2022】747号 （社会工作）</w:t>
            </w:r>
          </w:p>
        </w:tc>
        <w:tc>
          <w:tcPr>
            <w:tcW w:w="964" w:type="dxa"/>
            <w:vAlign w:val="center"/>
          </w:tcPr>
          <w:p>
            <w:pPr>
              <w:pStyle w:val="11"/>
            </w:pPr>
            <w:r>
              <w:t>15.00</w:t>
            </w:r>
          </w:p>
        </w:tc>
        <w:tc>
          <w:tcPr>
            <w:tcW w:w="1134" w:type="dxa"/>
            <w:vAlign w:val="center"/>
          </w:tcPr>
          <w:p>
            <w:pPr>
              <w:pStyle w:val="12"/>
            </w:pPr>
            <w:r>
              <w:t>社会工作服务</w:t>
            </w:r>
          </w:p>
        </w:tc>
        <w:tc>
          <w:tcPr>
            <w:tcW w:w="1134" w:type="dxa"/>
            <w:vAlign w:val="center"/>
          </w:tcPr>
          <w:p>
            <w:pPr>
              <w:pStyle w:val="12"/>
            </w:pPr>
            <w:r>
              <w:t>C05020300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2024年运转类公用项目经费(三保)</w:t>
            </w:r>
          </w:p>
        </w:tc>
        <w:tc>
          <w:tcPr>
            <w:tcW w:w="964" w:type="dxa"/>
            <w:vAlign w:val="center"/>
          </w:tcPr>
          <w:p>
            <w:pPr>
              <w:pStyle w:val="11"/>
            </w:pPr>
            <w:r>
              <w:t>24.97</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农村特困人员救助</w:t>
            </w:r>
          </w:p>
        </w:tc>
        <w:tc>
          <w:tcPr>
            <w:tcW w:w="964" w:type="dxa"/>
            <w:vAlign w:val="center"/>
          </w:tcPr>
          <w:p>
            <w:pPr>
              <w:pStyle w:val="11"/>
            </w:pPr>
            <w:r>
              <w:t>240.00</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117.00</w:t>
            </w:r>
          </w:p>
        </w:tc>
        <w:tc>
          <w:tcPr>
            <w:tcW w:w="964" w:type="dxa"/>
            <w:vAlign w:val="center"/>
          </w:tcPr>
          <w:p>
            <w:pPr>
              <w:pStyle w:val="11"/>
            </w:pPr>
            <w:r>
              <w:t>117.00</w:t>
            </w:r>
          </w:p>
        </w:tc>
        <w:tc>
          <w:tcPr>
            <w:tcW w:w="964" w:type="dxa"/>
            <w:vAlign w:val="center"/>
          </w:tcPr>
          <w:p>
            <w:pPr>
              <w:pStyle w:val="11"/>
            </w:pPr>
            <w:r>
              <w:t>117.00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特困人员及老年人意外伤害保险</w:t>
            </w:r>
          </w:p>
        </w:tc>
        <w:tc>
          <w:tcPr>
            <w:tcW w:w="964" w:type="dxa"/>
            <w:vAlign w:val="center"/>
          </w:tcPr>
          <w:p>
            <w:pPr>
              <w:pStyle w:val="11"/>
            </w:pPr>
            <w:r>
              <w:t>68.03</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人</w:t>
            </w:r>
          </w:p>
        </w:tc>
        <w:tc>
          <w:tcPr>
            <w:tcW w:w="850" w:type="dxa"/>
            <w:vAlign w:val="center"/>
          </w:tcPr>
          <w:p>
            <w:pPr>
              <w:pStyle w:val="11"/>
            </w:pPr>
            <w:r>
              <w:t>303</w:t>
            </w:r>
          </w:p>
        </w:tc>
        <w:tc>
          <w:tcPr>
            <w:tcW w:w="850" w:type="dxa"/>
            <w:vAlign w:val="center"/>
          </w:tcPr>
          <w:p>
            <w:pPr>
              <w:pStyle w:val="11"/>
            </w:pPr>
            <w:r>
              <w:t>0.01</w:t>
            </w:r>
          </w:p>
        </w:tc>
        <w:tc>
          <w:tcPr>
            <w:tcW w:w="964" w:type="dxa"/>
            <w:vAlign w:val="center"/>
          </w:tcPr>
          <w:p>
            <w:pPr>
              <w:pStyle w:val="11"/>
            </w:pPr>
            <w:r>
              <w:t>3.03</w:t>
            </w:r>
          </w:p>
        </w:tc>
        <w:tc>
          <w:tcPr>
            <w:tcW w:w="964" w:type="dxa"/>
            <w:vAlign w:val="center"/>
          </w:tcPr>
          <w:p>
            <w:pPr>
              <w:pStyle w:val="11"/>
            </w:pPr>
            <w:r>
              <w:t>3.03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特困人员及老年人意外伤害保险</w:t>
            </w:r>
          </w:p>
        </w:tc>
        <w:tc>
          <w:tcPr>
            <w:tcW w:w="964" w:type="dxa"/>
            <w:vAlign w:val="center"/>
          </w:tcPr>
          <w:p>
            <w:pPr>
              <w:pStyle w:val="11"/>
            </w:pPr>
            <w:r>
              <w:t>68.03</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人</w:t>
            </w:r>
          </w:p>
        </w:tc>
        <w:tc>
          <w:tcPr>
            <w:tcW w:w="850" w:type="dxa"/>
            <w:vAlign w:val="center"/>
          </w:tcPr>
          <w:p>
            <w:pPr>
              <w:pStyle w:val="11"/>
            </w:pPr>
            <w:r>
              <w:t>32500</w:t>
            </w:r>
          </w:p>
        </w:tc>
        <w:tc>
          <w:tcPr>
            <w:tcW w:w="850" w:type="dxa"/>
            <w:vAlign w:val="center"/>
          </w:tcPr>
          <w:p>
            <w:pPr>
              <w:pStyle w:val="11"/>
            </w:pPr>
            <w:r>
              <w:t>0.00</w:t>
            </w:r>
          </w:p>
        </w:tc>
        <w:tc>
          <w:tcPr>
            <w:tcW w:w="964" w:type="dxa"/>
            <w:vAlign w:val="center"/>
          </w:tcPr>
          <w:p>
            <w:pPr>
              <w:pStyle w:val="11"/>
            </w:pPr>
            <w:r>
              <w:t>65.00</w:t>
            </w:r>
          </w:p>
        </w:tc>
        <w:tc>
          <w:tcPr>
            <w:tcW w:w="964" w:type="dxa"/>
            <w:vAlign w:val="center"/>
          </w:tcPr>
          <w:p>
            <w:pPr>
              <w:pStyle w:val="11"/>
            </w:pPr>
            <w:r>
              <w:t>65.00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秦皇岛市北戴河区民政局（本级）上年末固定资产金额为2114.75万元（详见下表）。本年度拟购置固定资产总额为0.00万元，已按要求列入政府采购预算，详见政府采购预算表。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314001秦皇岛市北戴河区民政局（本级）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2114.75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1500</w:t>
            </w:r>
          </w:p>
        </w:tc>
        <w:tc>
          <w:tcPr>
            <w:tcW w:w="2835" w:type="dxa"/>
            <w:vAlign w:val="center"/>
          </w:tcPr>
          <w:p>
            <w:pPr>
              <w:pStyle w:val="11"/>
            </w:pPr>
            <w:r>
              <w:t>238.66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101</w:t>
            </w:r>
          </w:p>
        </w:tc>
        <w:tc>
          <w:tcPr>
            <w:tcW w:w="2835" w:type="dxa"/>
            <w:vAlign w:val="center"/>
          </w:tcPr>
          <w:p>
            <w:pPr>
              <w:pStyle w:val="11"/>
            </w:pPr>
            <w:r>
              <w:t>1865.08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val="en-US"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二、秦皇岛市北戴河区殡仪馆收支预算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314004秦皇岛市北戴河区殡仪馆</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55.08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55.08</w:t>
            </w:r>
          </w:p>
        </w:tc>
        <w:tc>
          <w:tcPr>
            <w:tcW w:w="4535" w:type="dxa"/>
            <w:vAlign w:val="center"/>
          </w:tcPr>
          <w:p>
            <w:pPr>
              <w:pStyle w:val="14"/>
            </w:pPr>
            <w:r>
              <w:t>本年支出合计</w:t>
            </w:r>
          </w:p>
        </w:tc>
        <w:tc>
          <w:tcPr>
            <w:tcW w:w="2126" w:type="dxa"/>
            <w:vAlign w:val="center"/>
          </w:tcPr>
          <w:p>
            <w:pPr>
              <w:pStyle w:val="15"/>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55.08</w:t>
            </w:r>
          </w:p>
        </w:tc>
        <w:tc>
          <w:tcPr>
            <w:tcW w:w="4535" w:type="dxa"/>
            <w:vAlign w:val="center"/>
          </w:tcPr>
          <w:p>
            <w:pPr>
              <w:pStyle w:val="14"/>
            </w:pPr>
            <w:r>
              <w:t>支出总计</w:t>
            </w:r>
          </w:p>
        </w:tc>
        <w:tc>
          <w:tcPr>
            <w:tcW w:w="2126" w:type="dxa"/>
            <w:vAlign w:val="center"/>
          </w:tcPr>
          <w:p>
            <w:pPr>
              <w:pStyle w:val="15"/>
            </w:pPr>
            <w:r>
              <w:t>55.08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314004秦皇岛市北戴河区殡仪馆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55.08</w:t>
            </w:r>
          </w:p>
        </w:tc>
        <w:tc>
          <w:tcPr>
            <w:tcW w:w="1134" w:type="dxa"/>
            <w:vAlign w:val="center"/>
          </w:tcPr>
          <w:p>
            <w:pPr>
              <w:pStyle w:val="15"/>
            </w:pPr>
            <w:r>
              <w:t>55.08</w:t>
            </w:r>
          </w:p>
        </w:tc>
        <w:tc>
          <w:tcPr>
            <w:tcW w:w="1134" w:type="dxa"/>
            <w:vAlign w:val="center"/>
          </w:tcPr>
          <w:p>
            <w:pPr>
              <w:pStyle w:val="15"/>
            </w:pPr>
            <w:r>
              <w:t>55.08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55.08</w:t>
            </w:r>
          </w:p>
        </w:tc>
        <w:tc>
          <w:tcPr>
            <w:tcW w:w="1134" w:type="dxa"/>
            <w:vAlign w:val="center"/>
          </w:tcPr>
          <w:p>
            <w:pPr>
              <w:pStyle w:val="11"/>
            </w:pPr>
            <w:r>
              <w:t>55.08</w:t>
            </w:r>
          </w:p>
        </w:tc>
        <w:tc>
          <w:tcPr>
            <w:tcW w:w="1134" w:type="dxa"/>
            <w:vAlign w:val="center"/>
          </w:tcPr>
          <w:p>
            <w:pPr>
              <w:pStyle w:val="11"/>
            </w:pPr>
            <w:r>
              <w:t>55.08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55.08</w:t>
            </w:r>
          </w:p>
        </w:tc>
        <w:tc>
          <w:tcPr>
            <w:tcW w:w="1134" w:type="dxa"/>
            <w:vAlign w:val="center"/>
          </w:tcPr>
          <w:p>
            <w:pPr>
              <w:pStyle w:val="11"/>
            </w:pPr>
            <w:r>
              <w:t>55.08</w:t>
            </w:r>
          </w:p>
        </w:tc>
        <w:tc>
          <w:tcPr>
            <w:tcW w:w="1134" w:type="dxa"/>
            <w:vAlign w:val="center"/>
          </w:tcPr>
          <w:p>
            <w:pPr>
              <w:pStyle w:val="11"/>
            </w:pPr>
            <w:r>
              <w:t>55.08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55.08</w:t>
            </w:r>
          </w:p>
        </w:tc>
        <w:tc>
          <w:tcPr>
            <w:tcW w:w="1134" w:type="dxa"/>
            <w:vAlign w:val="center"/>
          </w:tcPr>
          <w:p>
            <w:pPr>
              <w:pStyle w:val="11"/>
            </w:pPr>
            <w:r>
              <w:t>55.08</w:t>
            </w:r>
          </w:p>
        </w:tc>
        <w:tc>
          <w:tcPr>
            <w:tcW w:w="1134" w:type="dxa"/>
            <w:vAlign w:val="center"/>
          </w:tcPr>
          <w:p>
            <w:pPr>
              <w:pStyle w:val="11"/>
            </w:pPr>
            <w:r>
              <w:t>55.08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55.08</w:t>
            </w:r>
          </w:p>
        </w:tc>
        <w:tc>
          <w:tcPr>
            <w:tcW w:w="1361" w:type="dxa"/>
            <w:vAlign w:val="center"/>
          </w:tcPr>
          <w:p>
            <w:pPr>
              <w:pStyle w:val="15"/>
            </w:pPr>
          </w:p>
        </w:tc>
        <w:tc>
          <w:tcPr>
            <w:tcW w:w="1361" w:type="dxa"/>
            <w:vAlign w:val="center"/>
          </w:tcPr>
          <w:p>
            <w:pPr>
              <w:pStyle w:val="15"/>
            </w:pPr>
            <w:r>
              <w:t>55.08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55.08</w:t>
            </w:r>
          </w:p>
        </w:tc>
        <w:tc>
          <w:tcPr>
            <w:tcW w:w="1361" w:type="dxa"/>
            <w:vAlign w:val="center"/>
          </w:tcPr>
          <w:p>
            <w:pPr>
              <w:pStyle w:val="11"/>
            </w:pPr>
          </w:p>
        </w:tc>
        <w:tc>
          <w:tcPr>
            <w:tcW w:w="1361" w:type="dxa"/>
            <w:vAlign w:val="center"/>
          </w:tcPr>
          <w:p>
            <w:pPr>
              <w:pStyle w:val="11"/>
            </w:pPr>
            <w:r>
              <w:t>55.08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55.08</w:t>
            </w:r>
          </w:p>
        </w:tc>
        <w:tc>
          <w:tcPr>
            <w:tcW w:w="1361" w:type="dxa"/>
            <w:vAlign w:val="center"/>
          </w:tcPr>
          <w:p>
            <w:pPr>
              <w:pStyle w:val="11"/>
            </w:pPr>
          </w:p>
        </w:tc>
        <w:tc>
          <w:tcPr>
            <w:tcW w:w="1361" w:type="dxa"/>
            <w:vAlign w:val="center"/>
          </w:tcPr>
          <w:p>
            <w:pPr>
              <w:pStyle w:val="11"/>
            </w:pPr>
            <w:r>
              <w:t>55.08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55.08</w:t>
            </w:r>
          </w:p>
        </w:tc>
        <w:tc>
          <w:tcPr>
            <w:tcW w:w="1361" w:type="dxa"/>
            <w:vAlign w:val="center"/>
          </w:tcPr>
          <w:p>
            <w:pPr>
              <w:pStyle w:val="11"/>
            </w:pPr>
          </w:p>
        </w:tc>
        <w:tc>
          <w:tcPr>
            <w:tcW w:w="1361" w:type="dxa"/>
            <w:vAlign w:val="center"/>
          </w:tcPr>
          <w:p>
            <w:pPr>
              <w:pStyle w:val="11"/>
            </w:pPr>
            <w:r>
              <w:t>55.08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55.08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55.08</w:t>
            </w:r>
          </w:p>
        </w:tc>
        <w:tc>
          <w:tcPr>
            <w:tcW w:w="1474" w:type="dxa"/>
            <w:vAlign w:val="center"/>
          </w:tcPr>
          <w:p>
            <w:pPr>
              <w:pStyle w:val="11"/>
            </w:pPr>
            <w:r>
              <w:t>55.08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55.08</w:t>
            </w:r>
          </w:p>
        </w:tc>
        <w:tc>
          <w:tcPr>
            <w:tcW w:w="3402" w:type="dxa"/>
            <w:vAlign w:val="center"/>
          </w:tcPr>
          <w:p>
            <w:pPr>
              <w:pStyle w:val="14"/>
            </w:pPr>
            <w:r>
              <w:t>本年支出合计</w:t>
            </w:r>
          </w:p>
        </w:tc>
        <w:tc>
          <w:tcPr>
            <w:tcW w:w="1474" w:type="dxa"/>
            <w:vAlign w:val="center"/>
          </w:tcPr>
          <w:p>
            <w:pPr>
              <w:pStyle w:val="15"/>
            </w:pPr>
            <w:r>
              <w:t>55.08</w:t>
            </w:r>
          </w:p>
        </w:tc>
        <w:tc>
          <w:tcPr>
            <w:tcW w:w="1474" w:type="dxa"/>
            <w:vAlign w:val="center"/>
          </w:tcPr>
          <w:p>
            <w:pPr>
              <w:pStyle w:val="15"/>
            </w:pPr>
            <w:r>
              <w:t>55.08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55.08</w:t>
            </w:r>
          </w:p>
        </w:tc>
        <w:tc>
          <w:tcPr>
            <w:tcW w:w="3402" w:type="dxa"/>
            <w:vAlign w:val="center"/>
          </w:tcPr>
          <w:p>
            <w:pPr>
              <w:pStyle w:val="14"/>
            </w:pPr>
            <w:r>
              <w:t>支出总计</w:t>
            </w:r>
          </w:p>
        </w:tc>
        <w:tc>
          <w:tcPr>
            <w:tcW w:w="1474" w:type="dxa"/>
            <w:vAlign w:val="center"/>
          </w:tcPr>
          <w:p>
            <w:pPr>
              <w:pStyle w:val="15"/>
            </w:pPr>
            <w:r>
              <w:t>55.08</w:t>
            </w:r>
          </w:p>
        </w:tc>
        <w:tc>
          <w:tcPr>
            <w:tcW w:w="1474" w:type="dxa"/>
            <w:vAlign w:val="center"/>
          </w:tcPr>
          <w:p>
            <w:pPr>
              <w:pStyle w:val="15"/>
            </w:pPr>
            <w:r>
              <w:t>55.08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55.08</w:t>
            </w:r>
          </w:p>
        </w:tc>
        <w:tc>
          <w:tcPr>
            <w:tcW w:w="2551" w:type="dxa"/>
            <w:vAlign w:val="center"/>
          </w:tcPr>
          <w:p>
            <w:pPr>
              <w:pStyle w:val="15"/>
            </w:pPr>
          </w:p>
        </w:tc>
        <w:tc>
          <w:tcPr>
            <w:tcW w:w="2551" w:type="dxa"/>
            <w:vAlign w:val="center"/>
          </w:tcPr>
          <w:p>
            <w:pPr>
              <w:pStyle w:val="15"/>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55.08</w:t>
            </w:r>
          </w:p>
        </w:tc>
        <w:tc>
          <w:tcPr>
            <w:tcW w:w="2551" w:type="dxa"/>
            <w:vAlign w:val="center"/>
          </w:tcPr>
          <w:p>
            <w:pPr>
              <w:pStyle w:val="11"/>
            </w:pPr>
          </w:p>
        </w:tc>
        <w:tc>
          <w:tcPr>
            <w:tcW w:w="2551" w:type="dxa"/>
            <w:vAlign w:val="center"/>
          </w:tcPr>
          <w:p>
            <w:pPr>
              <w:pStyle w:val="11"/>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55.08</w:t>
            </w:r>
          </w:p>
        </w:tc>
        <w:tc>
          <w:tcPr>
            <w:tcW w:w="2551" w:type="dxa"/>
            <w:vAlign w:val="center"/>
          </w:tcPr>
          <w:p>
            <w:pPr>
              <w:pStyle w:val="11"/>
            </w:pPr>
          </w:p>
        </w:tc>
        <w:tc>
          <w:tcPr>
            <w:tcW w:w="2551" w:type="dxa"/>
            <w:vAlign w:val="center"/>
          </w:tcPr>
          <w:p>
            <w:pPr>
              <w:pStyle w:val="11"/>
            </w:pPr>
            <w:r>
              <w:t>55.08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55.08</w:t>
            </w:r>
          </w:p>
        </w:tc>
        <w:tc>
          <w:tcPr>
            <w:tcW w:w="2551" w:type="dxa"/>
            <w:vAlign w:val="center"/>
          </w:tcPr>
          <w:p>
            <w:pPr>
              <w:pStyle w:val="11"/>
            </w:pPr>
          </w:p>
        </w:tc>
        <w:tc>
          <w:tcPr>
            <w:tcW w:w="2551" w:type="dxa"/>
            <w:vAlign w:val="center"/>
          </w:tcPr>
          <w:p>
            <w:pPr>
              <w:pStyle w:val="11"/>
            </w:pPr>
            <w:r>
              <w:t>55.08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314004秦皇岛市北戴河区殡仪馆</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秦皇岛市北戴河区殡仪馆2024年单位预算信息公开情况说明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按照《中华人民共和国预算法》、《地方预决算公开操作规程》和《关于进一步推进预算公开工作的实施意见》规定，现将秦皇岛市北戴河区殡仪馆2024年单位预算公开如下：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贯彻执行省、市殡葬管理政策、服务规范，推进殡葬改革，指导殡葬服务机构管理工作。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秦皇岛市北戴河区殡仪馆</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55.08万元，其中：一般公共预算收入55.08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北戴河区殡仪馆年度单位预算中支出预算的总体情况。2024年支出预算55.08万元，其中基本支出0.00万元，包括人员经费0.00万元和日常公用经费0.00万元；项目支出55.08万元，主要为列每个项目明细非全额事业单位定额补助12.02万元，非全额事业单位专项补助39.41万元，编外人员经费-临时用工3.65万元。</w:t>
      </w:r>
    </w:p>
    <w:p>
      <w:pPr>
        <w:pStyle w:val="18"/>
      </w:pPr>
      <w:r>
        <w:t>3、比上年增减情况</w:t>
      </w:r>
    </w:p>
    <w:p>
      <w:pPr>
        <w:pStyle w:val="18"/>
      </w:pPr>
      <w:r>
        <w:t>2024年预算收支安排55.08万元，较2023年预算增加6.95万元，其中：基本支出增加0.00万元，主要为2类事业单位无此项支出项目支出增加6.95万元，主要为正常工资增长等，厉行节约，压缩经费，减少行政运行费用</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val="en-US" w:eastAsia="zh-CN"/>
        </w:rPr>
      </w:pPr>
      <w:r>
        <w:rPr>
          <w:rFonts w:hint="eastAsia"/>
          <w:lang w:val="en-US" w:eastAsia="zh-CN"/>
        </w:rPr>
        <w:t>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1、编外人员经费-临时用工绩效目标表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13030424P00000410137H</w:t>
            </w:r>
          </w:p>
        </w:tc>
        <w:tc>
          <w:tcPr>
            <w:tcW w:w="2835" w:type="dxa"/>
            <w:vAlign w:val="center"/>
          </w:tcPr>
          <w:p>
            <w:pPr>
              <w:pStyle w:val="10"/>
            </w:pPr>
            <w:r>
              <w:t>项目名称</w:t>
            </w:r>
          </w:p>
        </w:tc>
        <w:tc>
          <w:tcPr>
            <w:tcW w:w="6094" w:type="dxa"/>
            <w:gridSpan w:val="3"/>
            <w:vAlign w:val="center"/>
          </w:tcPr>
          <w:p>
            <w:pPr>
              <w:pStyle w:val="12"/>
            </w:pPr>
            <w:r>
              <w:t>编外人员经费-临时用工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w:t>
            </w:r>
          </w:p>
        </w:tc>
        <w:tc>
          <w:tcPr>
            <w:tcW w:w="2835" w:type="dxa"/>
            <w:vAlign w:val="center"/>
          </w:tcPr>
          <w:p>
            <w:pPr>
              <w:pStyle w:val="10"/>
            </w:pPr>
            <w:r>
              <w:t>其中：财政    资金</w:t>
            </w:r>
          </w:p>
        </w:tc>
        <w:tc>
          <w:tcPr>
            <w:tcW w:w="2551" w:type="dxa"/>
            <w:vAlign w:val="center"/>
          </w:tcPr>
          <w:p>
            <w:pPr>
              <w:pStyle w:val="12"/>
            </w:pPr>
            <w:r>
              <w:t>3.65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发放临时工工资及绩效工资</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1.保障本单位1名临时用工人员工资及社保及时、足额拨付 ；</w:t>
            </w:r>
            <w:r>
              <w:tab/>
            </w:r>
            <w:r>
              <w:t>保障单位日常工作正常开展</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1人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工资及保险发放准确率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单月工资成本</w:t>
            </w:r>
          </w:p>
        </w:tc>
        <w:tc>
          <w:tcPr>
            <w:tcW w:w="5386" w:type="dxa"/>
            <w:vAlign w:val="center"/>
          </w:tcPr>
          <w:p>
            <w:pPr>
              <w:pStyle w:val="12"/>
            </w:pPr>
            <w:r>
              <w:t>单月工资成本</w:t>
            </w:r>
          </w:p>
        </w:tc>
        <w:tc>
          <w:tcPr>
            <w:tcW w:w="2268" w:type="dxa"/>
            <w:vAlign w:val="center"/>
          </w:tcPr>
          <w:p>
            <w:pPr>
              <w:pStyle w:val="12"/>
            </w:pPr>
            <w:r>
              <w:t>≤2475元/月</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保障工作正常运行</w:t>
            </w:r>
          </w:p>
        </w:tc>
        <w:tc>
          <w:tcPr>
            <w:tcW w:w="5386" w:type="dxa"/>
            <w:vAlign w:val="center"/>
          </w:tcPr>
          <w:p>
            <w:pPr>
              <w:pStyle w:val="12"/>
            </w:pPr>
            <w:r>
              <w:t>日常工作稳定运转</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满意度人员占总职工人数</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2、非全额事业单位定额补助绩效目标表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13030424P00000410135A</w:t>
            </w:r>
          </w:p>
        </w:tc>
        <w:tc>
          <w:tcPr>
            <w:tcW w:w="2835" w:type="dxa"/>
            <w:vAlign w:val="center"/>
          </w:tcPr>
          <w:p>
            <w:pPr>
              <w:pStyle w:val="10"/>
            </w:pPr>
            <w:r>
              <w:t>项目名称</w:t>
            </w:r>
          </w:p>
        </w:tc>
        <w:tc>
          <w:tcPr>
            <w:tcW w:w="6094" w:type="dxa"/>
            <w:gridSpan w:val="3"/>
            <w:vAlign w:val="center"/>
          </w:tcPr>
          <w:p>
            <w:pPr>
              <w:pStyle w:val="12"/>
            </w:pPr>
            <w:r>
              <w:t>非全额事业单位定额补助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12.02</w:t>
            </w:r>
          </w:p>
        </w:tc>
        <w:tc>
          <w:tcPr>
            <w:tcW w:w="2835" w:type="dxa"/>
            <w:vAlign w:val="center"/>
          </w:tcPr>
          <w:p>
            <w:pPr>
              <w:pStyle w:val="10"/>
            </w:pPr>
            <w:r>
              <w:t>其中：财政    资金</w:t>
            </w:r>
          </w:p>
        </w:tc>
        <w:tc>
          <w:tcPr>
            <w:tcW w:w="2551" w:type="dxa"/>
            <w:vAlign w:val="center"/>
          </w:tcPr>
          <w:p>
            <w:pPr>
              <w:pStyle w:val="12"/>
            </w:pPr>
            <w:r>
              <w:t>12.02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对殡仪馆院内进行卫生清、防火排污及用水、电费用等日常公用</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1.保障单位4人日常办公需求 ；</w:t>
            </w:r>
            <w:r>
              <w:tab/>
            </w:r>
            <w:r>
              <w:t>保障日常办公需要，维持单位正常运转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保障正常开展工作人数</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单位正常运转保障率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计划工作完成及时率</w:t>
            </w:r>
          </w:p>
        </w:tc>
        <w:tc>
          <w:tcPr>
            <w:tcW w:w="5386" w:type="dxa"/>
            <w:vAlign w:val="center"/>
          </w:tcPr>
          <w:p>
            <w:pPr>
              <w:pStyle w:val="12"/>
            </w:pPr>
            <w:r>
              <w:t>计划工作及时完成数量占工作总数比率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单人办公成本</w:t>
            </w:r>
          </w:p>
        </w:tc>
        <w:tc>
          <w:tcPr>
            <w:tcW w:w="5386" w:type="dxa"/>
            <w:vAlign w:val="center"/>
          </w:tcPr>
          <w:p>
            <w:pPr>
              <w:pStyle w:val="12"/>
            </w:pPr>
            <w:r>
              <w:t>单人办公成本</w:t>
            </w:r>
          </w:p>
        </w:tc>
        <w:tc>
          <w:tcPr>
            <w:tcW w:w="2268" w:type="dxa"/>
            <w:vAlign w:val="center"/>
          </w:tcPr>
          <w:p>
            <w:pPr>
              <w:pStyle w:val="12"/>
            </w:pPr>
            <w:r>
              <w:t>≤1125元/人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其他成本</w:t>
            </w:r>
          </w:p>
        </w:tc>
        <w:tc>
          <w:tcPr>
            <w:tcW w:w="5386" w:type="dxa"/>
            <w:vAlign w:val="center"/>
          </w:tcPr>
          <w:p>
            <w:pPr>
              <w:pStyle w:val="12"/>
            </w:pPr>
            <w:r>
              <w:t>物业管理成本、水电费、培训费、工会经费、福利费。</w:t>
            </w:r>
            <w:r>
              <w:tab/>
            </w:r>
          </w:p>
          <w:p>
            <w:pPr>
              <w:pStyle w:val="12"/>
            </w:pPr>
          </w:p>
        </w:tc>
        <w:tc>
          <w:tcPr>
            <w:tcW w:w="2268" w:type="dxa"/>
            <w:vAlign w:val="center"/>
          </w:tcPr>
          <w:p>
            <w:pPr>
              <w:pStyle w:val="12"/>
            </w:pPr>
            <w:r>
              <w:t>≤5.64万元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保持单位队伍稳定</w:t>
            </w:r>
          </w:p>
        </w:tc>
        <w:tc>
          <w:tcPr>
            <w:tcW w:w="5386" w:type="dxa"/>
            <w:vAlign w:val="center"/>
          </w:tcPr>
          <w:p>
            <w:pPr>
              <w:pStyle w:val="12"/>
            </w:pPr>
            <w:r>
              <w:t>人员非正常离职率不高于上年</w:t>
            </w:r>
          </w:p>
        </w:tc>
        <w:tc>
          <w:tcPr>
            <w:tcW w:w="2268" w:type="dxa"/>
            <w:vAlign w:val="center"/>
          </w:tcPr>
          <w:p>
            <w:pPr>
              <w:pStyle w:val="12"/>
            </w:pPr>
            <w:r>
              <w:t>人员非正常离职率不高于上年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员工满意度</w:t>
            </w:r>
          </w:p>
        </w:tc>
        <w:tc>
          <w:tcPr>
            <w:tcW w:w="5386" w:type="dxa"/>
            <w:vAlign w:val="center"/>
          </w:tcPr>
          <w:p>
            <w:pPr>
              <w:pStyle w:val="12"/>
            </w:pPr>
            <w:r>
              <w:t>单位人员对单位环境满意和较满意的人数占调查总人数的比率</w:t>
            </w:r>
          </w:p>
        </w:tc>
        <w:tc>
          <w:tcPr>
            <w:tcW w:w="2268" w:type="dxa"/>
            <w:vAlign w:val="center"/>
          </w:tcPr>
          <w:p>
            <w:pPr>
              <w:pStyle w:val="12"/>
            </w:pPr>
            <w:r>
              <w:t>≥95%</w:t>
            </w:r>
          </w:p>
          <w:p>
            <w:pPr>
              <w:pStyle w:val="12"/>
            </w:pP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3、非全额事业单位专项补助绩效目标表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13030424P00000410136X</w:t>
            </w:r>
          </w:p>
        </w:tc>
        <w:tc>
          <w:tcPr>
            <w:tcW w:w="2835" w:type="dxa"/>
            <w:vAlign w:val="center"/>
          </w:tcPr>
          <w:p>
            <w:pPr>
              <w:pStyle w:val="10"/>
            </w:pPr>
            <w:r>
              <w:t>项目名称</w:t>
            </w:r>
          </w:p>
        </w:tc>
        <w:tc>
          <w:tcPr>
            <w:tcW w:w="6094" w:type="dxa"/>
            <w:gridSpan w:val="3"/>
            <w:vAlign w:val="center"/>
          </w:tcPr>
          <w:p>
            <w:pPr>
              <w:pStyle w:val="12"/>
            </w:pPr>
            <w:r>
              <w:t>非全额事业单位专项补助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39.41</w:t>
            </w:r>
          </w:p>
        </w:tc>
        <w:tc>
          <w:tcPr>
            <w:tcW w:w="2835" w:type="dxa"/>
            <w:vAlign w:val="center"/>
          </w:tcPr>
          <w:p>
            <w:pPr>
              <w:pStyle w:val="10"/>
            </w:pPr>
            <w:r>
              <w:t>其中：财政    资金</w:t>
            </w:r>
          </w:p>
        </w:tc>
        <w:tc>
          <w:tcPr>
            <w:tcW w:w="2551" w:type="dxa"/>
            <w:vAlign w:val="center"/>
          </w:tcPr>
          <w:p>
            <w:pPr>
              <w:pStyle w:val="12"/>
            </w:pPr>
            <w:r>
              <w:t>39.41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发放在职工工资保险及退休人员退休费</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1.保障本单位4名在职员工资及社保及时、足额拨付 ；保障单位日常工作正常开展</w:t>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支付工资及保险人员数量</w:t>
            </w:r>
          </w:p>
        </w:tc>
        <w:tc>
          <w:tcPr>
            <w:tcW w:w="5386" w:type="dxa"/>
            <w:vAlign w:val="center"/>
          </w:tcPr>
          <w:p>
            <w:pPr>
              <w:pStyle w:val="12"/>
            </w:pPr>
            <w:r>
              <w:t>支付工资及保险人员数量</w:t>
            </w:r>
          </w:p>
        </w:tc>
        <w:tc>
          <w:tcPr>
            <w:tcW w:w="2268" w:type="dxa"/>
            <w:vAlign w:val="center"/>
          </w:tcPr>
          <w:p>
            <w:pPr>
              <w:pStyle w:val="12"/>
            </w:pPr>
            <w:r>
              <w:t>4人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工资及保险发放准确率</w:t>
            </w:r>
          </w:p>
        </w:tc>
        <w:tc>
          <w:tcPr>
            <w:tcW w:w="5386" w:type="dxa"/>
            <w:vAlign w:val="center"/>
          </w:tcPr>
          <w:p>
            <w:pPr>
              <w:pStyle w:val="12"/>
            </w:pPr>
            <w:r>
              <w:t>工资保险准时发放次数与总次数比率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资金支付及时次数与总次数比率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实际发放控制标准</w:t>
            </w:r>
          </w:p>
        </w:tc>
        <w:tc>
          <w:tcPr>
            <w:tcW w:w="5386" w:type="dxa"/>
            <w:vAlign w:val="center"/>
          </w:tcPr>
          <w:p>
            <w:pPr>
              <w:pStyle w:val="12"/>
            </w:pPr>
            <w:r>
              <w:t>工资、社会保障等发放（缴纳）不超人社部门核定标准</w:t>
            </w:r>
          </w:p>
        </w:tc>
        <w:tc>
          <w:tcPr>
            <w:tcW w:w="2268" w:type="dxa"/>
            <w:vAlign w:val="center"/>
          </w:tcPr>
          <w:p>
            <w:pPr>
              <w:pStyle w:val="12"/>
            </w:pPr>
            <w:r>
              <w:t>不超人社部门核定标准</w:t>
            </w:r>
          </w:p>
        </w:tc>
        <w:tc>
          <w:tcPr>
            <w:tcW w:w="1276" w:type="dxa"/>
            <w:vAlign w:val="center"/>
          </w:tcPr>
          <w:p>
            <w:pPr>
              <w:pStyle w:val="12"/>
            </w:pPr>
            <w:r>
              <w:t>年度工作计划，人社部门核定标准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保持单位队伍稳定</w:t>
            </w:r>
          </w:p>
        </w:tc>
        <w:tc>
          <w:tcPr>
            <w:tcW w:w="5386" w:type="dxa"/>
            <w:vAlign w:val="center"/>
          </w:tcPr>
          <w:p>
            <w:pPr>
              <w:pStyle w:val="12"/>
            </w:pPr>
            <w:r>
              <w:t>人员非正常离职率不高于上年</w:t>
            </w:r>
          </w:p>
        </w:tc>
        <w:tc>
          <w:tcPr>
            <w:tcW w:w="2268" w:type="dxa"/>
            <w:vAlign w:val="center"/>
          </w:tcPr>
          <w:p>
            <w:pPr>
              <w:pStyle w:val="12"/>
            </w:pPr>
            <w:r>
              <w:t>人员非正常离职率不高于上年</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员工满意度</w:t>
            </w:r>
          </w:p>
        </w:tc>
        <w:tc>
          <w:tcPr>
            <w:tcW w:w="5386" w:type="dxa"/>
            <w:vAlign w:val="center"/>
          </w:tcPr>
          <w:p>
            <w:pPr>
              <w:pStyle w:val="12"/>
            </w:pPr>
            <w:r>
              <w:t>单位人员对单位环境满意和较满意的人数占调查总人数的比率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314004秦皇岛市北戴河区殡仪馆</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秦皇岛市北戴河区殡仪馆上年末固定资产金额为215.26万元（详见下表）。本年度拟购置固定资产总额为0.00万元，已按要求列入政府采购预算，详见政府采购预算表。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314004秦皇岛市北戴河区殡仪馆</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603.66</w:t>
            </w:r>
          </w:p>
        </w:tc>
        <w:tc>
          <w:tcPr>
            <w:tcW w:w="2835" w:type="dxa"/>
            <w:vAlign w:val="center"/>
          </w:tcPr>
          <w:p>
            <w:pPr>
              <w:pStyle w:val="11"/>
            </w:pPr>
            <w:r>
              <w:t>135.36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28</w:t>
            </w:r>
          </w:p>
        </w:tc>
        <w:tc>
          <w:tcPr>
            <w:tcW w:w="2835" w:type="dxa"/>
            <w:vAlign w:val="center"/>
          </w:tcPr>
          <w:p>
            <w:pPr>
              <w:pStyle w:val="11"/>
            </w:pPr>
            <w:r>
              <w:t>79.90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val="en-US"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468BC"/>
    <w:rsid w:val="080B2179"/>
    <w:rsid w:val="113B74EB"/>
    <w:rsid w:val="1F0D0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4" Type="http://schemas.openxmlformats.org/officeDocument/2006/relationships/fontTable" Target="fontTable.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2024-02-07T14:22:59Z</dcterms:created>
  <dcterms:modified xsi:type="dcterms:W3CDTF">2024-02-07T06:22:59Z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2024-02-07T14:23:03Z</dcterms:created>
  <dcterms:modified xsi:type="dcterms:W3CDTF">2024-02-07T06:23:03Z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2024-02-07T14:23:03Z</dcterms:created>
  <dcterms:modified xsi:type="dcterms:W3CDTF">2024-02-07T06:23:03Z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2024-02-07T14:23:03Z</dcterms:created>
  <dcterms:modified xsi:type="dcterms:W3CDTF">2024-02-07T06:23:03Z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2024-02-07T14:22:52Z</dcterms:created>
  <dcterms:modified xsi:type="dcterms:W3CDTF">2024-02-07T06:22:52Z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2024-02-07T14:22:58Z</dcterms:created>
  <dcterms:modified xsi:type="dcterms:W3CDTF">2024-02-07T06:22:58Z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2024-02-07T14:22:58Z</dcterms:created>
  <dcterms:modified xsi:type="dcterms:W3CDTF">2024-02-07T06:22:58Z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2024-02-07T14:22:58Z</dcterms:created>
  <dcterms:modified xsi:type="dcterms:W3CDTF">2024-02-07T06:22:58Z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2024-02-07T14:22:24Z</dcterms:created>
  <dcterms:modified xsi:type="dcterms:W3CDTF">2024-02-07T06:22:24Z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2024-02-07T14:22:58Z</dcterms:created>
  <dcterms:modified xsi:type="dcterms:W3CDTF">2024-02-07T06:22:58Z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2024-02-07T14:22:58Z</dcterms:created>
  <dcterms:modified xsi:type="dcterms:W3CDTF">2024-02-07T06:22:58Z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2024-02-07T14:22:58Z</dcterms:created>
  <dcterms:modified xsi:type="dcterms:W3CDTF">2024-02-07T06:22:58Z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2024-02-07T14:22:57Z</dcterms:created>
  <dcterms:modified xsi:type="dcterms:W3CDTF">2024-02-07T06:22:57Z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2024-02-07T14:22:57Z</dcterms:created>
  <dcterms:modified xsi:type="dcterms:W3CDTF">2024-02-07T06:22:57Z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2024-02-07T14:22:59Z</dcterms:created>
  <dcterms:modified xsi:type="dcterms:W3CDTF">2024-02-07T06:22:59Z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2024-02-07T14:22:51Z</dcterms:created>
  <dcterms:modified xsi:type="dcterms:W3CDTF">2024-02-07T06:22:51Z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2024-02-07T14:22:57Z</dcterms:created>
  <dcterms:modified xsi:type="dcterms:W3CDTF">2024-02-07T06:22:57Z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2024-02-07T14:22:52Z</dcterms:created>
  <dcterms:modified xsi:type="dcterms:W3CDTF">2024-02-07T06:22:52Z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2024-02-07T14:22:57Z</dcterms:created>
  <dcterms:modified xsi:type="dcterms:W3CDTF">2024-02-07T06:22:57Z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2024-02-07T14:22:57Z</dcterms:created>
  <dcterms:modified xsi:type="dcterms:W3CDTF">2024-02-07T06:22:57Z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2024-02-07T14:22:56Z</dcterms:created>
  <dcterms:modified xsi:type="dcterms:W3CDTF">2024-02-07T06:22:56Z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2024-02-07T14:22:56Z</dcterms:created>
  <dcterms:modified xsi:type="dcterms:W3CDTF">2024-02-07T06:22:56Z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2024-02-07T14:22:56Z</dcterms:created>
  <dcterms:modified xsi:type="dcterms:W3CDTF">2024-02-07T06:22:56Z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2024-02-07T14:22:56Z</dcterms:created>
  <dcterms:modified xsi:type="dcterms:W3CDTF">2024-02-07T06:22:56Z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2024-02-07T14:22:56Z</dcterms:created>
  <dcterms:modified xsi:type="dcterms:W3CDTF">2024-02-07T06:22:56Z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2024-02-07T14:22:59Z</dcterms:created>
  <dcterms:modified xsi:type="dcterms:W3CDTF">2024-02-07T06:22:59Z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2024-02-07T14:22:56Z</dcterms:created>
  <dcterms:modified xsi:type="dcterms:W3CDTF">2024-02-07T06:22:56Z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2024-02-07T14:22:55Z</dcterms:created>
  <dcterms:modified xsi:type="dcterms:W3CDTF">2024-02-07T06:22:55Z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2024-02-07T14:23:02Z</dcterms:created>
  <dcterms:modified xsi:type="dcterms:W3CDTF">2024-02-07T06:23:02Z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2024-02-07T14:22:51Z</dcterms:created>
  <dcterms:modified xsi:type="dcterms:W3CDTF">2024-02-07T06:22:51Z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2024-02-07T14:22:55Z</dcterms:created>
  <dcterms:modified xsi:type="dcterms:W3CDTF">2024-02-07T06:22:55Z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2024-02-07T14:22:55Z</dcterms:created>
  <dcterms:modified xsi:type="dcterms:W3CDTF">2024-02-07T06:22:55Z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2024-02-07T14:22:55Z</dcterms:created>
  <dcterms:modified xsi:type="dcterms:W3CDTF">2024-02-07T06:22:55Z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2024-02-07T14:22:55Z</dcterms:created>
  <dcterms:modified xsi:type="dcterms:W3CDTF">2024-02-07T06:22:55Z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2024-02-07T14:22:54Z</dcterms:created>
  <dcterms:modified xsi:type="dcterms:W3CDTF">2024-02-07T06:22:54Z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2024-02-07T14:22:54Z</dcterms:created>
  <dcterms:modified xsi:type="dcterms:W3CDTF">2024-02-07T06:22:54Z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2024-02-07T14:22:52Z</dcterms:created>
  <dcterms:modified xsi:type="dcterms:W3CDTF">2024-02-07T06:22:52Z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2024-02-07T14:22:54Z</dcterms:created>
  <dcterms:modified xsi:type="dcterms:W3CDTF">2024-02-07T06:22:54Z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2024-02-07T14:22:54Z</dcterms:created>
  <dcterms:modified xsi:type="dcterms:W3CDTF">2024-02-07T06:22:54Z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2024-02-07T14:22:54Z</dcterms:created>
  <dcterms:modified xsi:type="dcterms:W3CDTF">2024-02-07T06:22:54Z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2024-02-07T14:23:00Z</dcterms:created>
  <dcterms:modified xsi:type="dcterms:W3CDTF">2024-02-07T06:23:00Z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2024-02-07T14:22:54Z</dcterms:created>
  <dcterms:modified xsi:type="dcterms:W3CDTF">2024-02-07T06:22:54Z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2024-02-07T14:22:59Z</dcterms:created>
  <dcterms:modified xsi:type="dcterms:W3CDTF">2024-02-07T06:22:59Z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2024-02-07T14:22:41Z</dcterms:created>
  <dcterms:modified xsi:type="dcterms:W3CDTF">2024-02-07T06:22:40Z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2024-02-07T14:22:53Z</dcterms:created>
  <dcterms:modified xsi:type="dcterms:W3CDTF">2024-02-07T06:22:53Z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2024-02-07T14:22:53Z</dcterms:created>
  <dcterms:modified xsi:type="dcterms:W3CDTF">2024-02-07T06:22:53Z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2024-02-07T14:22:53Z</dcterms:created>
  <dcterms:modified xsi:type="dcterms:W3CDTF">2024-02-07T06:22:53Z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2024-02-07T14:22:53Z</dcterms:created>
  <dcterms:modified xsi:type="dcterms:W3CDTF">2024-02-07T06:22:53Z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2024-02-07T14:22:53Z</dcterms:created>
  <dcterms:modified xsi:type="dcterms:W3CDTF">2024-02-07T06:22:53Z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2024-02-07T14:22:59Z</dcterms:created>
  <dcterms:modified xsi:type="dcterms:W3CDTF">2024-02-07T06:22:59Z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2024-02-07T14:22:52Z</dcterms:created>
  <dcterms:modified xsi:type="dcterms:W3CDTF">2024-02-07T06:22:52Z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2024-02-07T14:22:52Z</dcterms:created>
  <dcterms:modified xsi:type="dcterms:W3CDTF">2024-02-07T06:22:52Z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2024-02-07T14:22:53Z</dcterms:created>
  <dcterms:modified xsi:type="dcterms:W3CDTF">2024-02-07T06:22:53Z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2024-02-07T14:23:03Z</dcterms:created>
  <dcterms:modified xsi:type="dcterms:W3CDTF">2024-02-07T06:23:03Z</dcterms:modified>
</cp:coreProperties>
</file>

<file path=customXml/itemProps1.xml><?xml version="1.0" encoding="utf-8"?>
<ds:datastoreItem xmlns:ds="http://schemas.openxmlformats.org/officeDocument/2006/customXml" ds:itemID="{3ef66ecc-46a6-4188-b0c5-7d6d5934f7d6}">
  <ds:schemaRefs/>
</ds:datastoreItem>
</file>

<file path=customXml/itemProps10.xml><?xml version="1.0" encoding="utf-8"?>
<ds:datastoreItem xmlns:ds="http://schemas.openxmlformats.org/officeDocument/2006/customXml" ds:itemID="{f81b8841-12fb-4c6b-b24f-0ba71aac2063}">
  <ds:schemaRefs/>
</ds:datastoreItem>
</file>

<file path=customXml/itemProps100.xml><?xml version="1.0" encoding="utf-8"?>
<ds:datastoreItem xmlns:ds="http://schemas.openxmlformats.org/officeDocument/2006/customXml" ds:itemID="{59dd8bff-4ea0-4d8a-8442-0754faed8e3a}">
  <ds:schemaRefs/>
</ds:datastoreItem>
</file>

<file path=customXml/itemProps101.xml><?xml version="1.0" encoding="utf-8"?>
<ds:datastoreItem xmlns:ds="http://schemas.openxmlformats.org/officeDocument/2006/customXml" ds:itemID="{76ce01b6-13fb-449b-9f7d-a6e74f10e292}">
  <ds:schemaRefs/>
</ds:datastoreItem>
</file>

<file path=customXml/itemProps102.xml><?xml version="1.0" encoding="utf-8"?>
<ds:datastoreItem xmlns:ds="http://schemas.openxmlformats.org/officeDocument/2006/customXml" ds:itemID="{4248aa03-e572-4be2-9730-4e1bd9f9d7b6}">
  <ds:schemaRefs/>
</ds:datastoreItem>
</file>

<file path=customXml/itemProps103.xml><?xml version="1.0" encoding="utf-8"?>
<ds:datastoreItem xmlns:ds="http://schemas.openxmlformats.org/officeDocument/2006/customXml" ds:itemID="{6cd95cc8-aac4-44d2-9fbd-0674bf887568}">
  <ds:schemaRefs/>
</ds:datastoreItem>
</file>

<file path=customXml/itemProps104.xml><?xml version="1.0" encoding="utf-8"?>
<ds:datastoreItem xmlns:ds="http://schemas.openxmlformats.org/officeDocument/2006/customXml" ds:itemID="{50e8a932-4ea2-460c-b141-b6bc940dca91}">
  <ds:schemaRefs/>
</ds:datastoreItem>
</file>

<file path=customXml/itemProps105.xml><?xml version="1.0" encoding="utf-8"?>
<ds:datastoreItem xmlns:ds="http://schemas.openxmlformats.org/officeDocument/2006/customXml" ds:itemID="{1a26a2a3-f713-482d-9242-b0e301d95659}">
  <ds:schemaRefs/>
</ds:datastoreItem>
</file>

<file path=customXml/itemProps106.xml><?xml version="1.0" encoding="utf-8"?>
<ds:datastoreItem xmlns:ds="http://schemas.openxmlformats.org/officeDocument/2006/customXml" ds:itemID="{ba5c8cbb-1ee4-410d-9b4c-8cebdb5253aa}">
  <ds:schemaRefs/>
</ds:datastoreItem>
</file>

<file path=customXml/itemProps107.xml><?xml version="1.0" encoding="utf-8"?>
<ds:datastoreItem xmlns:ds="http://schemas.openxmlformats.org/officeDocument/2006/customXml" ds:itemID="{2c743f17-bcce-424c-ac3c-25ed8957d335}">
  <ds:schemaRefs/>
</ds:datastoreItem>
</file>

<file path=customXml/itemProps108.xml><?xml version="1.0" encoding="utf-8"?>
<ds:datastoreItem xmlns:ds="http://schemas.openxmlformats.org/officeDocument/2006/customXml" ds:itemID="{1cd850ce-4319-4c2b-b528-71ecfb00a71c}">
  <ds:schemaRefs/>
</ds:datastoreItem>
</file>

<file path=customXml/itemProps11.xml><?xml version="1.0" encoding="utf-8"?>
<ds:datastoreItem xmlns:ds="http://schemas.openxmlformats.org/officeDocument/2006/customXml" ds:itemID="{59f783f8-6d6f-4045-b0ea-42a59de723ee}">
  <ds:schemaRefs/>
</ds:datastoreItem>
</file>

<file path=customXml/itemProps12.xml><?xml version="1.0" encoding="utf-8"?>
<ds:datastoreItem xmlns:ds="http://schemas.openxmlformats.org/officeDocument/2006/customXml" ds:itemID="{b093e629-b893-46ea-b802-bc7a2374abf9}">
  <ds:schemaRefs/>
</ds:datastoreItem>
</file>

<file path=customXml/itemProps13.xml><?xml version="1.0" encoding="utf-8"?>
<ds:datastoreItem xmlns:ds="http://schemas.openxmlformats.org/officeDocument/2006/customXml" ds:itemID="{1c3c7b96-666b-466b-b04a-0600d871d566}">
  <ds:schemaRefs/>
</ds:datastoreItem>
</file>

<file path=customXml/itemProps14.xml><?xml version="1.0" encoding="utf-8"?>
<ds:datastoreItem xmlns:ds="http://schemas.openxmlformats.org/officeDocument/2006/customXml" ds:itemID="{e1fbe1a6-8024-4f37-9408-5fe6452040db}">
  <ds:schemaRefs/>
</ds:datastoreItem>
</file>

<file path=customXml/itemProps15.xml><?xml version="1.0" encoding="utf-8"?>
<ds:datastoreItem xmlns:ds="http://schemas.openxmlformats.org/officeDocument/2006/customXml" ds:itemID="{5a0b1818-e034-4eee-8560-637388c4dec7}">
  <ds:schemaRefs/>
</ds:datastoreItem>
</file>

<file path=customXml/itemProps16.xml><?xml version="1.0" encoding="utf-8"?>
<ds:datastoreItem xmlns:ds="http://schemas.openxmlformats.org/officeDocument/2006/customXml" ds:itemID="{4be8a35f-3ed1-4e69-8a84-ce226977ae04}">
  <ds:schemaRefs/>
</ds:datastoreItem>
</file>

<file path=customXml/itemProps17.xml><?xml version="1.0" encoding="utf-8"?>
<ds:datastoreItem xmlns:ds="http://schemas.openxmlformats.org/officeDocument/2006/customXml" ds:itemID="{1acb71a3-a9f8-4cae-8055-0b3759b72714}">
  <ds:schemaRefs/>
</ds:datastoreItem>
</file>

<file path=customXml/itemProps18.xml><?xml version="1.0" encoding="utf-8"?>
<ds:datastoreItem xmlns:ds="http://schemas.openxmlformats.org/officeDocument/2006/customXml" ds:itemID="{ce4ea214-1b8c-426b-9745-650c9909c1a8}">
  <ds:schemaRefs/>
</ds:datastoreItem>
</file>

<file path=customXml/itemProps19.xml><?xml version="1.0" encoding="utf-8"?>
<ds:datastoreItem xmlns:ds="http://schemas.openxmlformats.org/officeDocument/2006/customXml" ds:itemID="{48f79223-6fef-49d1-b968-ebbc1e9b55f6}">
  <ds:schemaRefs/>
</ds:datastoreItem>
</file>

<file path=customXml/itemProps2.xml><?xml version="1.0" encoding="utf-8"?>
<ds:datastoreItem xmlns:ds="http://schemas.openxmlformats.org/officeDocument/2006/customXml" ds:itemID="{0bada000-82f7-4347-b09d-c88f11cc95c3}">
  <ds:schemaRefs/>
</ds:datastoreItem>
</file>

<file path=customXml/itemProps20.xml><?xml version="1.0" encoding="utf-8"?>
<ds:datastoreItem xmlns:ds="http://schemas.openxmlformats.org/officeDocument/2006/customXml" ds:itemID="{465eab09-5445-4615-ae11-6f4e9d570870}">
  <ds:schemaRefs/>
</ds:datastoreItem>
</file>

<file path=customXml/itemProps21.xml><?xml version="1.0" encoding="utf-8"?>
<ds:datastoreItem xmlns:ds="http://schemas.openxmlformats.org/officeDocument/2006/customXml" ds:itemID="{d69accbd-2707-4fed-8694-4fb4c9693af6}">
  <ds:schemaRefs/>
</ds:datastoreItem>
</file>

<file path=customXml/itemProps22.xml><?xml version="1.0" encoding="utf-8"?>
<ds:datastoreItem xmlns:ds="http://schemas.openxmlformats.org/officeDocument/2006/customXml" ds:itemID="{d760637a-756c-4672-b524-a8ce4adb0b80}">
  <ds:schemaRefs/>
</ds:datastoreItem>
</file>

<file path=customXml/itemProps23.xml><?xml version="1.0" encoding="utf-8"?>
<ds:datastoreItem xmlns:ds="http://schemas.openxmlformats.org/officeDocument/2006/customXml" ds:itemID="{011355d0-0983-4a08-831b-c7268bb2cec2}">
  <ds:schemaRefs/>
</ds:datastoreItem>
</file>

<file path=customXml/itemProps24.xml><?xml version="1.0" encoding="utf-8"?>
<ds:datastoreItem xmlns:ds="http://schemas.openxmlformats.org/officeDocument/2006/customXml" ds:itemID="{325bc79c-bfa2-43fe-b2ed-4dc305c57b21}">
  <ds:schemaRefs/>
</ds:datastoreItem>
</file>

<file path=customXml/itemProps25.xml><?xml version="1.0" encoding="utf-8"?>
<ds:datastoreItem xmlns:ds="http://schemas.openxmlformats.org/officeDocument/2006/customXml" ds:itemID="{63ea6218-d8b8-4979-83e7-225c463a30a0}">
  <ds:schemaRefs/>
</ds:datastoreItem>
</file>

<file path=customXml/itemProps26.xml><?xml version="1.0" encoding="utf-8"?>
<ds:datastoreItem xmlns:ds="http://schemas.openxmlformats.org/officeDocument/2006/customXml" ds:itemID="{f5b27ea7-9e1c-47d2-9cc0-e2ca13480547}">
  <ds:schemaRefs/>
</ds:datastoreItem>
</file>

<file path=customXml/itemProps27.xml><?xml version="1.0" encoding="utf-8"?>
<ds:datastoreItem xmlns:ds="http://schemas.openxmlformats.org/officeDocument/2006/customXml" ds:itemID="{289ed74e-3dd1-4b47-b80a-f3de1be29e46}">
  <ds:schemaRefs/>
</ds:datastoreItem>
</file>

<file path=customXml/itemProps28.xml><?xml version="1.0" encoding="utf-8"?>
<ds:datastoreItem xmlns:ds="http://schemas.openxmlformats.org/officeDocument/2006/customXml" ds:itemID="{7e8bcfa3-357d-4a40-a16a-14162bac63e8}">
  <ds:schemaRefs/>
</ds:datastoreItem>
</file>

<file path=customXml/itemProps29.xml><?xml version="1.0" encoding="utf-8"?>
<ds:datastoreItem xmlns:ds="http://schemas.openxmlformats.org/officeDocument/2006/customXml" ds:itemID="{dbef5a5b-0636-4c55-b686-c3a4003d360e}">
  <ds:schemaRefs/>
</ds:datastoreItem>
</file>

<file path=customXml/itemProps3.xml><?xml version="1.0" encoding="utf-8"?>
<ds:datastoreItem xmlns:ds="http://schemas.openxmlformats.org/officeDocument/2006/customXml" ds:itemID="{8fba7be5-fed4-4601-a84c-1ef2f5b42c7d}">
  <ds:schemaRefs/>
</ds:datastoreItem>
</file>

<file path=customXml/itemProps30.xml><?xml version="1.0" encoding="utf-8"?>
<ds:datastoreItem xmlns:ds="http://schemas.openxmlformats.org/officeDocument/2006/customXml" ds:itemID="{554acd99-535e-46c0-a8a9-837dea43ef4d}">
  <ds:schemaRefs/>
</ds:datastoreItem>
</file>

<file path=customXml/itemProps31.xml><?xml version="1.0" encoding="utf-8"?>
<ds:datastoreItem xmlns:ds="http://schemas.openxmlformats.org/officeDocument/2006/customXml" ds:itemID="{26bd00ab-8875-427e-9cd3-942af88d0e56}">
  <ds:schemaRefs/>
</ds:datastoreItem>
</file>

<file path=customXml/itemProps32.xml><?xml version="1.0" encoding="utf-8"?>
<ds:datastoreItem xmlns:ds="http://schemas.openxmlformats.org/officeDocument/2006/customXml" ds:itemID="{43e804fe-1357-4d24-833c-2d0514dd5094}">
  <ds:schemaRefs/>
</ds:datastoreItem>
</file>

<file path=customXml/itemProps33.xml><?xml version="1.0" encoding="utf-8"?>
<ds:datastoreItem xmlns:ds="http://schemas.openxmlformats.org/officeDocument/2006/customXml" ds:itemID="{0b62326c-ff10-4be4-8701-4f6a03e06e47}">
  <ds:schemaRefs/>
</ds:datastoreItem>
</file>

<file path=customXml/itemProps34.xml><?xml version="1.0" encoding="utf-8"?>
<ds:datastoreItem xmlns:ds="http://schemas.openxmlformats.org/officeDocument/2006/customXml" ds:itemID="{d0ff1ad2-2dc8-4114-a214-539982d96f6f}">
  <ds:schemaRefs/>
</ds:datastoreItem>
</file>

<file path=customXml/itemProps35.xml><?xml version="1.0" encoding="utf-8"?>
<ds:datastoreItem xmlns:ds="http://schemas.openxmlformats.org/officeDocument/2006/customXml" ds:itemID="{dc567b12-3962-4fe8-b17d-c0cac3480f2f}">
  <ds:schemaRefs/>
</ds:datastoreItem>
</file>

<file path=customXml/itemProps36.xml><?xml version="1.0" encoding="utf-8"?>
<ds:datastoreItem xmlns:ds="http://schemas.openxmlformats.org/officeDocument/2006/customXml" ds:itemID="{e3aae2df-9070-4b1a-b638-be93ca9a4e16}">
  <ds:schemaRefs/>
</ds:datastoreItem>
</file>

<file path=customXml/itemProps37.xml><?xml version="1.0" encoding="utf-8"?>
<ds:datastoreItem xmlns:ds="http://schemas.openxmlformats.org/officeDocument/2006/customXml" ds:itemID="{38d8043a-40f7-4005-b9fe-660219b6db8b}">
  <ds:schemaRefs/>
</ds:datastoreItem>
</file>

<file path=customXml/itemProps38.xml><?xml version="1.0" encoding="utf-8"?>
<ds:datastoreItem xmlns:ds="http://schemas.openxmlformats.org/officeDocument/2006/customXml" ds:itemID="{8a51b84a-3e63-42d5-bbc3-d45c21023f2f}">
  <ds:schemaRefs/>
</ds:datastoreItem>
</file>

<file path=customXml/itemProps39.xml><?xml version="1.0" encoding="utf-8"?>
<ds:datastoreItem xmlns:ds="http://schemas.openxmlformats.org/officeDocument/2006/customXml" ds:itemID="{c382e3fb-8abd-4065-a796-7b742d3297ec}">
  <ds:schemaRefs/>
</ds:datastoreItem>
</file>

<file path=customXml/itemProps4.xml><?xml version="1.0" encoding="utf-8"?>
<ds:datastoreItem xmlns:ds="http://schemas.openxmlformats.org/officeDocument/2006/customXml" ds:itemID="{86873dec-baa6-46ce-97ad-26005d411b22}">
  <ds:schemaRefs/>
</ds:datastoreItem>
</file>

<file path=customXml/itemProps40.xml><?xml version="1.0" encoding="utf-8"?>
<ds:datastoreItem xmlns:ds="http://schemas.openxmlformats.org/officeDocument/2006/customXml" ds:itemID="{fa17999d-1adf-433e-9a0d-85166b4d1dc7}">
  <ds:schemaRefs/>
</ds:datastoreItem>
</file>

<file path=customXml/itemProps41.xml><?xml version="1.0" encoding="utf-8"?>
<ds:datastoreItem xmlns:ds="http://schemas.openxmlformats.org/officeDocument/2006/customXml" ds:itemID="{32919d2a-757f-459b-bf6d-a94e0a6ebdd6}">
  <ds:schemaRefs/>
</ds:datastoreItem>
</file>

<file path=customXml/itemProps42.xml><?xml version="1.0" encoding="utf-8"?>
<ds:datastoreItem xmlns:ds="http://schemas.openxmlformats.org/officeDocument/2006/customXml" ds:itemID="{10faaab0-5fc0-4b00-8f97-711422b2a6dc}">
  <ds:schemaRefs/>
</ds:datastoreItem>
</file>

<file path=customXml/itemProps43.xml><?xml version="1.0" encoding="utf-8"?>
<ds:datastoreItem xmlns:ds="http://schemas.openxmlformats.org/officeDocument/2006/customXml" ds:itemID="{3a886f9a-65b4-4185-8181-191955c5d46e}">
  <ds:schemaRefs/>
</ds:datastoreItem>
</file>

<file path=customXml/itemProps44.xml><?xml version="1.0" encoding="utf-8"?>
<ds:datastoreItem xmlns:ds="http://schemas.openxmlformats.org/officeDocument/2006/customXml" ds:itemID="{70a0bb3b-4562-4716-8831-f47714624bcb}">
  <ds:schemaRefs/>
</ds:datastoreItem>
</file>

<file path=customXml/itemProps45.xml><?xml version="1.0" encoding="utf-8"?>
<ds:datastoreItem xmlns:ds="http://schemas.openxmlformats.org/officeDocument/2006/customXml" ds:itemID="{6c33c5ce-7f67-406a-8e96-d6fad8831180}">
  <ds:schemaRefs/>
</ds:datastoreItem>
</file>

<file path=customXml/itemProps46.xml><?xml version="1.0" encoding="utf-8"?>
<ds:datastoreItem xmlns:ds="http://schemas.openxmlformats.org/officeDocument/2006/customXml" ds:itemID="{f4486c9c-cb8f-4307-aca5-511ace0818c3}">
  <ds:schemaRefs/>
</ds:datastoreItem>
</file>

<file path=customXml/itemProps47.xml><?xml version="1.0" encoding="utf-8"?>
<ds:datastoreItem xmlns:ds="http://schemas.openxmlformats.org/officeDocument/2006/customXml" ds:itemID="{0b4249d3-d6a5-4891-a826-61bc705c931b}">
  <ds:schemaRefs/>
</ds:datastoreItem>
</file>

<file path=customXml/itemProps48.xml><?xml version="1.0" encoding="utf-8"?>
<ds:datastoreItem xmlns:ds="http://schemas.openxmlformats.org/officeDocument/2006/customXml" ds:itemID="{21595bf6-c6c2-4053-9bde-f0ed65eb2691}">
  <ds:schemaRefs/>
</ds:datastoreItem>
</file>

<file path=customXml/itemProps49.xml><?xml version="1.0" encoding="utf-8"?>
<ds:datastoreItem xmlns:ds="http://schemas.openxmlformats.org/officeDocument/2006/customXml" ds:itemID="{d592ba87-7052-468c-b613-e425497e1094}">
  <ds:schemaRefs/>
</ds:datastoreItem>
</file>

<file path=customXml/itemProps5.xml><?xml version="1.0" encoding="utf-8"?>
<ds:datastoreItem xmlns:ds="http://schemas.openxmlformats.org/officeDocument/2006/customXml" ds:itemID="{c2be2483-361b-4221-9060-49157285294d}">
  <ds:schemaRefs/>
</ds:datastoreItem>
</file>

<file path=customXml/itemProps50.xml><?xml version="1.0" encoding="utf-8"?>
<ds:datastoreItem xmlns:ds="http://schemas.openxmlformats.org/officeDocument/2006/customXml" ds:itemID="{287f7b6c-08da-48be-b053-7fad1309c5e7}">
  <ds:schemaRefs/>
</ds:datastoreItem>
</file>

<file path=customXml/itemProps51.xml><?xml version="1.0" encoding="utf-8"?>
<ds:datastoreItem xmlns:ds="http://schemas.openxmlformats.org/officeDocument/2006/customXml" ds:itemID="{89a570fd-bf29-47f9-a7ff-ea1e57db05c4}">
  <ds:schemaRefs/>
</ds:datastoreItem>
</file>

<file path=customXml/itemProps52.xml><?xml version="1.0" encoding="utf-8"?>
<ds:datastoreItem xmlns:ds="http://schemas.openxmlformats.org/officeDocument/2006/customXml" ds:itemID="{ce2527ec-b37b-4780-b8fa-2e74f958a2b7}">
  <ds:schemaRefs/>
</ds:datastoreItem>
</file>

<file path=customXml/itemProps53.xml><?xml version="1.0" encoding="utf-8"?>
<ds:datastoreItem xmlns:ds="http://schemas.openxmlformats.org/officeDocument/2006/customXml" ds:itemID="{8fbfddab-01db-4893-85bf-4210872b55ee}">
  <ds:schemaRefs/>
</ds:datastoreItem>
</file>

<file path=customXml/itemProps54.xml><?xml version="1.0" encoding="utf-8"?>
<ds:datastoreItem xmlns:ds="http://schemas.openxmlformats.org/officeDocument/2006/customXml" ds:itemID="{3d30106a-4bad-481e-87d0-62e1aafabe2e}">
  <ds:schemaRefs/>
</ds:datastoreItem>
</file>

<file path=customXml/itemProps55.xml><?xml version="1.0" encoding="utf-8"?>
<ds:datastoreItem xmlns:ds="http://schemas.openxmlformats.org/officeDocument/2006/customXml" ds:itemID="{188a8bff-e295-4727-976a-565c2a80d577}">
  <ds:schemaRefs/>
</ds:datastoreItem>
</file>

<file path=customXml/itemProps56.xml><?xml version="1.0" encoding="utf-8"?>
<ds:datastoreItem xmlns:ds="http://schemas.openxmlformats.org/officeDocument/2006/customXml" ds:itemID="{7d6df65b-0c7d-44cc-b946-bdc122b49809}">
  <ds:schemaRefs/>
</ds:datastoreItem>
</file>

<file path=customXml/itemProps57.xml><?xml version="1.0" encoding="utf-8"?>
<ds:datastoreItem xmlns:ds="http://schemas.openxmlformats.org/officeDocument/2006/customXml" ds:itemID="{c17b6704-a7d7-4a50-b5c9-06fdf717cc46}">
  <ds:schemaRefs/>
</ds:datastoreItem>
</file>

<file path=customXml/itemProps58.xml><?xml version="1.0" encoding="utf-8"?>
<ds:datastoreItem xmlns:ds="http://schemas.openxmlformats.org/officeDocument/2006/customXml" ds:itemID="{f2dad7f0-4d57-4983-844d-e8c0763b76f8}">
  <ds:schemaRefs/>
</ds:datastoreItem>
</file>

<file path=customXml/itemProps59.xml><?xml version="1.0" encoding="utf-8"?>
<ds:datastoreItem xmlns:ds="http://schemas.openxmlformats.org/officeDocument/2006/customXml" ds:itemID="{484dee50-c088-4b8c-9a6c-707792c46f7b}">
  <ds:schemaRefs/>
</ds:datastoreItem>
</file>

<file path=customXml/itemProps6.xml><?xml version="1.0" encoding="utf-8"?>
<ds:datastoreItem xmlns:ds="http://schemas.openxmlformats.org/officeDocument/2006/customXml" ds:itemID="{39fa5c64-93c1-4809-9219-097c4e3269d8}">
  <ds:schemaRefs/>
</ds:datastoreItem>
</file>

<file path=customXml/itemProps60.xml><?xml version="1.0" encoding="utf-8"?>
<ds:datastoreItem xmlns:ds="http://schemas.openxmlformats.org/officeDocument/2006/customXml" ds:itemID="{6e5a932c-4b90-4401-8ccc-051f28a6a1c7}">
  <ds:schemaRefs/>
</ds:datastoreItem>
</file>

<file path=customXml/itemProps61.xml><?xml version="1.0" encoding="utf-8"?>
<ds:datastoreItem xmlns:ds="http://schemas.openxmlformats.org/officeDocument/2006/customXml" ds:itemID="{44cbeced-b263-46e4-b439-c85bdbf88a8d}">
  <ds:schemaRefs/>
</ds:datastoreItem>
</file>

<file path=customXml/itemProps62.xml><?xml version="1.0" encoding="utf-8"?>
<ds:datastoreItem xmlns:ds="http://schemas.openxmlformats.org/officeDocument/2006/customXml" ds:itemID="{9f9be732-051b-4cd2-ba0a-fee5ced191c5}">
  <ds:schemaRefs/>
</ds:datastoreItem>
</file>

<file path=customXml/itemProps63.xml><?xml version="1.0" encoding="utf-8"?>
<ds:datastoreItem xmlns:ds="http://schemas.openxmlformats.org/officeDocument/2006/customXml" ds:itemID="{dc183e20-9cfd-472b-866b-817aae90d816}">
  <ds:schemaRefs/>
</ds:datastoreItem>
</file>

<file path=customXml/itemProps64.xml><?xml version="1.0" encoding="utf-8"?>
<ds:datastoreItem xmlns:ds="http://schemas.openxmlformats.org/officeDocument/2006/customXml" ds:itemID="{b21b1186-0c5e-49ff-8854-72e22e065827}">
  <ds:schemaRefs/>
</ds:datastoreItem>
</file>

<file path=customXml/itemProps65.xml><?xml version="1.0" encoding="utf-8"?>
<ds:datastoreItem xmlns:ds="http://schemas.openxmlformats.org/officeDocument/2006/customXml" ds:itemID="{739697df-bf2c-4f1e-9d24-7b99c3643bd5}">
  <ds:schemaRefs/>
</ds:datastoreItem>
</file>

<file path=customXml/itemProps66.xml><?xml version="1.0" encoding="utf-8"?>
<ds:datastoreItem xmlns:ds="http://schemas.openxmlformats.org/officeDocument/2006/customXml" ds:itemID="{c205d635-6221-40f9-afd3-19304237106e}">
  <ds:schemaRefs/>
</ds:datastoreItem>
</file>

<file path=customXml/itemProps67.xml><?xml version="1.0" encoding="utf-8"?>
<ds:datastoreItem xmlns:ds="http://schemas.openxmlformats.org/officeDocument/2006/customXml" ds:itemID="{4891120d-e2e0-498f-a24c-b60a7efef0bd}">
  <ds:schemaRefs/>
</ds:datastoreItem>
</file>

<file path=customXml/itemProps68.xml><?xml version="1.0" encoding="utf-8"?>
<ds:datastoreItem xmlns:ds="http://schemas.openxmlformats.org/officeDocument/2006/customXml" ds:itemID="{e00bdd0e-d072-4128-baf0-5988c9bcfd2f}">
  <ds:schemaRefs/>
</ds:datastoreItem>
</file>

<file path=customXml/itemProps69.xml><?xml version="1.0" encoding="utf-8"?>
<ds:datastoreItem xmlns:ds="http://schemas.openxmlformats.org/officeDocument/2006/customXml" ds:itemID="{b4b4534e-bf23-46b1-aba3-ae80db42d59a}">
  <ds:schemaRefs/>
</ds:datastoreItem>
</file>

<file path=customXml/itemProps7.xml><?xml version="1.0" encoding="utf-8"?>
<ds:datastoreItem xmlns:ds="http://schemas.openxmlformats.org/officeDocument/2006/customXml" ds:itemID="{e2245cd1-f365-4eea-bb48-415a2c3de275}">
  <ds:schemaRefs/>
</ds:datastoreItem>
</file>

<file path=customXml/itemProps70.xml><?xml version="1.0" encoding="utf-8"?>
<ds:datastoreItem xmlns:ds="http://schemas.openxmlformats.org/officeDocument/2006/customXml" ds:itemID="{f9262095-a429-420e-9979-5e4f73aa70f0}">
  <ds:schemaRefs/>
</ds:datastoreItem>
</file>

<file path=customXml/itemProps71.xml><?xml version="1.0" encoding="utf-8"?>
<ds:datastoreItem xmlns:ds="http://schemas.openxmlformats.org/officeDocument/2006/customXml" ds:itemID="{505d19a7-f61c-4465-ad95-91c3ce5eed9c}">
  <ds:schemaRefs/>
</ds:datastoreItem>
</file>

<file path=customXml/itemProps72.xml><?xml version="1.0" encoding="utf-8"?>
<ds:datastoreItem xmlns:ds="http://schemas.openxmlformats.org/officeDocument/2006/customXml" ds:itemID="{797e6242-cd71-424e-a7b5-ff14724c9c5a}">
  <ds:schemaRefs/>
</ds:datastoreItem>
</file>

<file path=customXml/itemProps73.xml><?xml version="1.0" encoding="utf-8"?>
<ds:datastoreItem xmlns:ds="http://schemas.openxmlformats.org/officeDocument/2006/customXml" ds:itemID="{511c5d54-058c-4db0-a108-b6ac251b5624}">
  <ds:schemaRefs/>
</ds:datastoreItem>
</file>

<file path=customXml/itemProps74.xml><?xml version="1.0" encoding="utf-8"?>
<ds:datastoreItem xmlns:ds="http://schemas.openxmlformats.org/officeDocument/2006/customXml" ds:itemID="{b15f2b85-6810-4fc9-bf39-1c545b1f5f79}">
  <ds:schemaRefs/>
</ds:datastoreItem>
</file>

<file path=customXml/itemProps75.xml><?xml version="1.0" encoding="utf-8"?>
<ds:datastoreItem xmlns:ds="http://schemas.openxmlformats.org/officeDocument/2006/customXml" ds:itemID="{d01af6f4-1044-4eae-9e5f-a25a639a95f5}">
  <ds:schemaRefs/>
</ds:datastoreItem>
</file>

<file path=customXml/itemProps76.xml><?xml version="1.0" encoding="utf-8"?>
<ds:datastoreItem xmlns:ds="http://schemas.openxmlformats.org/officeDocument/2006/customXml" ds:itemID="{9e2cb757-7d8b-459f-9409-78d65b7d70b7}">
  <ds:schemaRefs/>
</ds:datastoreItem>
</file>

<file path=customXml/itemProps77.xml><?xml version="1.0" encoding="utf-8"?>
<ds:datastoreItem xmlns:ds="http://schemas.openxmlformats.org/officeDocument/2006/customXml" ds:itemID="{4636c505-e237-46d4-b81d-8f02134da8ee}">
  <ds:schemaRefs/>
</ds:datastoreItem>
</file>

<file path=customXml/itemProps78.xml><?xml version="1.0" encoding="utf-8"?>
<ds:datastoreItem xmlns:ds="http://schemas.openxmlformats.org/officeDocument/2006/customXml" ds:itemID="{1c51bb80-9c16-4141-98d5-04264f10a192}">
  <ds:schemaRefs/>
</ds:datastoreItem>
</file>

<file path=customXml/itemProps79.xml><?xml version="1.0" encoding="utf-8"?>
<ds:datastoreItem xmlns:ds="http://schemas.openxmlformats.org/officeDocument/2006/customXml" ds:itemID="{fbfdbfdf-bf0a-4482-95f0-5b9676cde8a3}">
  <ds:schemaRefs/>
</ds:datastoreItem>
</file>

<file path=customXml/itemProps8.xml><?xml version="1.0" encoding="utf-8"?>
<ds:datastoreItem xmlns:ds="http://schemas.openxmlformats.org/officeDocument/2006/customXml" ds:itemID="{988215e8-9a84-4a41-9f69-59990a58db76}">
  <ds:schemaRefs/>
</ds:datastoreItem>
</file>

<file path=customXml/itemProps80.xml><?xml version="1.0" encoding="utf-8"?>
<ds:datastoreItem xmlns:ds="http://schemas.openxmlformats.org/officeDocument/2006/customXml" ds:itemID="{61015937-fcd6-48df-b362-9b21c2a4032f}">
  <ds:schemaRefs/>
</ds:datastoreItem>
</file>

<file path=customXml/itemProps81.xml><?xml version="1.0" encoding="utf-8"?>
<ds:datastoreItem xmlns:ds="http://schemas.openxmlformats.org/officeDocument/2006/customXml" ds:itemID="{d1f0da85-7fc3-4efb-b1f3-d3e3786e570d}">
  <ds:schemaRefs/>
</ds:datastoreItem>
</file>

<file path=customXml/itemProps82.xml><?xml version="1.0" encoding="utf-8"?>
<ds:datastoreItem xmlns:ds="http://schemas.openxmlformats.org/officeDocument/2006/customXml" ds:itemID="{55fec227-317b-4973-8aa0-68ccb8a6df23}">
  <ds:schemaRefs/>
</ds:datastoreItem>
</file>

<file path=customXml/itemProps83.xml><?xml version="1.0" encoding="utf-8"?>
<ds:datastoreItem xmlns:ds="http://schemas.openxmlformats.org/officeDocument/2006/customXml" ds:itemID="{047bee27-3930-4422-8977-74531dc31586}">
  <ds:schemaRefs/>
</ds:datastoreItem>
</file>

<file path=customXml/itemProps84.xml><?xml version="1.0" encoding="utf-8"?>
<ds:datastoreItem xmlns:ds="http://schemas.openxmlformats.org/officeDocument/2006/customXml" ds:itemID="{d19dbce0-9fcb-46cf-bf12-c9b9d5673141}">
  <ds:schemaRefs/>
</ds:datastoreItem>
</file>

<file path=customXml/itemProps85.xml><?xml version="1.0" encoding="utf-8"?>
<ds:datastoreItem xmlns:ds="http://schemas.openxmlformats.org/officeDocument/2006/customXml" ds:itemID="{c5541808-7185-4f04-808e-d0e22d16f7d2}">
  <ds:schemaRefs/>
</ds:datastoreItem>
</file>

<file path=customXml/itemProps86.xml><?xml version="1.0" encoding="utf-8"?>
<ds:datastoreItem xmlns:ds="http://schemas.openxmlformats.org/officeDocument/2006/customXml" ds:itemID="{5370627b-cb11-422c-b5ef-48028903230b}">
  <ds:schemaRefs/>
</ds:datastoreItem>
</file>

<file path=customXml/itemProps87.xml><?xml version="1.0" encoding="utf-8"?>
<ds:datastoreItem xmlns:ds="http://schemas.openxmlformats.org/officeDocument/2006/customXml" ds:itemID="{e9aa0ba6-fd25-4905-84e9-8fef70f51d49}">
  <ds:schemaRefs/>
</ds:datastoreItem>
</file>

<file path=customXml/itemProps88.xml><?xml version="1.0" encoding="utf-8"?>
<ds:datastoreItem xmlns:ds="http://schemas.openxmlformats.org/officeDocument/2006/customXml" ds:itemID="{88226ea1-32f9-48e1-8eb6-570dda1a190c}">
  <ds:schemaRefs/>
</ds:datastoreItem>
</file>

<file path=customXml/itemProps89.xml><?xml version="1.0" encoding="utf-8"?>
<ds:datastoreItem xmlns:ds="http://schemas.openxmlformats.org/officeDocument/2006/customXml" ds:itemID="{13e02f01-e2a3-4307-bb71-da81b447f884}">
  <ds:schemaRefs/>
</ds:datastoreItem>
</file>

<file path=customXml/itemProps9.xml><?xml version="1.0" encoding="utf-8"?>
<ds:datastoreItem xmlns:ds="http://schemas.openxmlformats.org/officeDocument/2006/customXml" ds:itemID="{2b675696-ee92-40d2-8418-7b5584aeaa17}">
  <ds:schemaRefs/>
</ds:datastoreItem>
</file>

<file path=customXml/itemProps90.xml><?xml version="1.0" encoding="utf-8"?>
<ds:datastoreItem xmlns:ds="http://schemas.openxmlformats.org/officeDocument/2006/customXml" ds:itemID="{af7d2a7c-d05c-4246-8289-a73d21f06649}">
  <ds:schemaRefs/>
</ds:datastoreItem>
</file>

<file path=customXml/itemProps91.xml><?xml version="1.0" encoding="utf-8"?>
<ds:datastoreItem xmlns:ds="http://schemas.openxmlformats.org/officeDocument/2006/customXml" ds:itemID="{7c95a89a-53ea-4495-add8-6249bcce20e1}">
  <ds:schemaRefs/>
</ds:datastoreItem>
</file>

<file path=customXml/itemProps92.xml><?xml version="1.0" encoding="utf-8"?>
<ds:datastoreItem xmlns:ds="http://schemas.openxmlformats.org/officeDocument/2006/customXml" ds:itemID="{9b19baf1-e45d-4d82-9acb-7e176c039e2c}">
  <ds:schemaRefs/>
</ds:datastoreItem>
</file>

<file path=customXml/itemProps93.xml><?xml version="1.0" encoding="utf-8"?>
<ds:datastoreItem xmlns:ds="http://schemas.openxmlformats.org/officeDocument/2006/customXml" ds:itemID="{17bb61ee-f82b-44f7-9708-86044ce61a77}">
  <ds:schemaRefs/>
</ds:datastoreItem>
</file>

<file path=customXml/itemProps94.xml><?xml version="1.0" encoding="utf-8"?>
<ds:datastoreItem xmlns:ds="http://schemas.openxmlformats.org/officeDocument/2006/customXml" ds:itemID="{0c56a351-6dd7-4d12-beee-a42f4ef5404b}">
  <ds:schemaRefs/>
</ds:datastoreItem>
</file>

<file path=customXml/itemProps95.xml><?xml version="1.0" encoding="utf-8"?>
<ds:datastoreItem xmlns:ds="http://schemas.openxmlformats.org/officeDocument/2006/customXml" ds:itemID="{d73fe9a0-10ed-48f1-b4a6-e56eff21f2d6}">
  <ds:schemaRefs/>
</ds:datastoreItem>
</file>

<file path=customXml/itemProps96.xml><?xml version="1.0" encoding="utf-8"?>
<ds:datastoreItem xmlns:ds="http://schemas.openxmlformats.org/officeDocument/2006/customXml" ds:itemID="{b0706f35-be5c-45b8-9715-e712c0b7e6c9}">
  <ds:schemaRefs/>
</ds:datastoreItem>
</file>

<file path=customXml/itemProps97.xml><?xml version="1.0" encoding="utf-8"?>
<ds:datastoreItem xmlns:ds="http://schemas.openxmlformats.org/officeDocument/2006/customXml" ds:itemID="{99d339a5-4812-4ced-ba5a-b77291faa0ca}">
  <ds:schemaRefs/>
</ds:datastoreItem>
</file>

<file path=customXml/itemProps98.xml><?xml version="1.0" encoding="utf-8"?>
<ds:datastoreItem xmlns:ds="http://schemas.openxmlformats.org/officeDocument/2006/customXml" ds:itemID="{db1a8590-19e2-4245-a8ee-0851d4b4988b}">
  <ds:schemaRefs/>
</ds:datastoreItem>
</file>

<file path=customXml/itemProps99.xml><?xml version="1.0" encoding="utf-8"?>
<ds:datastoreItem xmlns:ds="http://schemas.openxmlformats.org/officeDocument/2006/customXml" ds:itemID="{a2abb3b3-37a2-4479-861f-599188df9bb3}">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2024-02-07T14:23:00Z</dcterms:created>
  <dc:creator>财务室</dc:creator>
  <cp:lastModifiedBy>财务室</cp:lastModifiedBy>
  <dcterms:modified xsi:type="dcterms:W3CDTF">2024-08-15T00:59:42Z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9B0C477D898D45E7AA09753526B40F69</vt:lpwstr>
  </property>
</Properties>
</file>