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wordWrap w:val="0"/>
        <w:spacing w:before="0" w:beforeAutospacing="0" w:after="0" w:afterAutospacing="0" w:line="520" w:lineRule="atLeast"/>
        <w:jc w:val="center"/>
        <w:rPr>
          <w:rFonts w:ascii="微软雅黑" w:hAnsi="微软雅黑" w:eastAsia="微软雅黑"/>
          <w:color w:val="000000"/>
        </w:rPr>
      </w:pPr>
      <w:r>
        <w:rPr>
          <w:rFonts w:hint="eastAsia" w:ascii="方正小标宋简体" w:hAnsi="微软雅黑" w:eastAsia="方正小标宋简体"/>
          <w:color w:val="333333"/>
          <w:sz w:val="39"/>
          <w:szCs w:val="39"/>
        </w:rPr>
        <w:t>202</w:t>
      </w:r>
      <w:r>
        <w:rPr>
          <w:rFonts w:hint="eastAsia" w:ascii="方正小标宋简体" w:hAnsi="微软雅黑" w:eastAsia="方正小标宋简体"/>
          <w:color w:val="333333"/>
          <w:sz w:val="39"/>
          <w:szCs w:val="39"/>
          <w:lang w:val="en-US" w:eastAsia="zh-CN"/>
        </w:rPr>
        <w:t>5</w:t>
      </w:r>
      <w:r>
        <w:rPr>
          <w:rFonts w:hint="eastAsia" w:ascii="方正小标宋简体" w:hAnsi="微软雅黑" w:eastAsia="方正小标宋简体"/>
          <w:color w:val="333333"/>
          <w:sz w:val="39"/>
          <w:szCs w:val="39"/>
        </w:rPr>
        <w:t>年政府预算公开目录</w:t>
      </w:r>
    </w:p>
    <w:p>
      <w:pPr>
        <w:pStyle w:val="4"/>
        <w:shd w:val="clear" w:color="auto" w:fill="FFFFFF"/>
        <w:wordWrap w:val="0"/>
        <w:spacing w:before="0" w:beforeAutospacing="0" w:after="0" w:afterAutospacing="0" w:line="520" w:lineRule="atLeast"/>
        <w:ind w:left="173" w:firstLine="427"/>
        <w:rPr>
          <w:rFonts w:ascii="微软雅黑" w:hAnsi="微软雅黑" w:eastAsia="微软雅黑"/>
          <w:color w:val="000000"/>
        </w:rPr>
      </w:pPr>
      <w:r>
        <w:rPr>
          <w:rStyle w:val="7"/>
          <w:rFonts w:hint="eastAsia" w:ascii="仿宋_GB2312" w:hAnsi="微软雅黑" w:eastAsia="仿宋_GB2312"/>
          <w:color w:val="333333"/>
          <w:sz w:val="28"/>
          <w:szCs w:val="28"/>
        </w:rPr>
        <w:t>一、北戴河区202</w:t>
      </w:r>
      <w:r>
        <w:rPr>
          <w:rStyle w:val="7"/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4</w:t>
      </w:r>
      <w:r>
        <w:rPr>
          <w:rStyle w:val="7"/>
          <w:rFonts w:hint="eastAsia" w:ascii="仿宋_GB2312" w:hAnsi="微软雅黑" w:eastAsia="仿宋_GB2312"/>
          <w:color w:val="333333"/>
          <w:sz w:val="28"/>
          <w:szCs w:val="28"/>
        </w:rPr>
        <w:t>年预算执行情况和202</w:t>
      </w:r>
      <w:r>
        <w:rPr>
          <w:rStyle w:val="7"/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5</w:t>
      </w:r>
      <w:r>
        <w:rPr>
          <w:rStyle w:val="7"/>
          <w:rFonts w:hint="eastAsia" w:ascii="仿宋_GB2312" w:hAnsi="微软雅黑" w:eastAsia="仿宋_GB2312"/>
          <w:color w:val="333333"/>
          <w:sz w:val="28"/>
          <w:szCs w:val="28"/>
        </w:rPr>
        <w:t>年预算(草案)的报告及附表</w:t>
      </w:r>
    </w:p>
    <w:p>
      <w:pPr>
        <w:pStyle w:val="4"/>
        <w:shd w:val="clear" w:color="auto" w:fill="FFFFFF"/>
        <w:wordWrap w:val="0"/>
        <w:spacing w:before="0" w:beforeAutospacing="0" w:after="0" w:afterAutospacing="0" w:line="520" w:lineRule="atLeast"/>
        <w:ind w:left="173" w:firstLine="427"/>
        <w:rPr>
          <w:rFonts w:ascii="微软雅黑" w:hAnsi="微软雅黑" w:eastAsia="微软雅黑"/>
          <w:color w:val="000000"/>
        </w:rPr>
      </w:pPr>
      <w:r>
        <w:rPr>
          <w:rStyle w:val="7"/>
          <w:rFonts w:hint="eastAsia" w:ascii="仿宋_GB2312" w:hAnsi="微软雅黑" w:eastAsia="仿宋_GB2312"/>
          <w:color w:val="333333"/>
          <w:sz w:val="28"/>
          <w:szCs w:val="28"/>
        </w:rPr>
        <w:t>二、202</w:t>
      </w:r>
      <w:r>
        <w:rPr>
          <w:rStyle w:val="7"/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5</w:t>
      </w:r>
      <w:r>
        <w:rPr>
          <w:rStyle w:val="7"/>
          <w:rFonts w:hint="eastAsia" w:ascii="仿宋_GB2312" w:hAnsi="微软雅黑" w:eastAsia="仿宋_GB2312"/>
          <w:color w:val="333333"/>
          <w:sz w:val="28"/>
          <w:szCs w:val="28"/>
        </w:rPr>
        <w:t>年政府预算公开报表</w:t>
      </w:r>
    </w:p>
    <w:p>
      <w:pPr>
        <w:pStyle w:val="4"/>
        <w:shd w:val="clear" w:color="auto" w:fill="FFFFFF"/>
        <w:wordWrap w:val="0"/>
        <w:spacing w:before="0" w:beforeAutospacing="0" w:after="0" w:afterAutospacing="0" w:line="520" w:lineRule="atLeast"/>
        <w:ind w:left="173" w:firstLine="427"/>
        <w:rPr>
          <w:rFonts w:ascii="微软雅黑" w:hAnsi="微软雅黑" w:eastAsia="微软雅黑"/>
          <w:color w:val="000000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§1-1一般公共预算收入表</w:t>
      </w:r>
    </w:p>
    <w:p>
      <w:pPr>
        <w:pStyle w:val="4"/>
        <w:shd w:val="clear" w:color="auto" w:fill="FFFFFF"/>
        <w:wordWrap w:val="0"/>
        <w:spacing w:before="0" w:beforeAutospacing="0" w:after="0" w:afterAutospacing="0" w:line="520" w:lineRule="atLeast"/>
        <w:ind w:left="173" w:firstLine="427"/>
        <w:rPr>
          <w:rFonts w:ascii="微软雅黑" w:hAnsi="微软雅黑" w:eastAsia="微软雅黑"/>
          <w:color w:val="000000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§1-2一般公共预算支出表                </w:t>
      </w:r>
    </w:p>
    <w:p>
      <w:pPr>
        <w:pStyle w:val="4"/>
        <w:shd w:val="clear" w:color="auto" w:fill="FFFFFF"/>
        <w:wordWrap w:val="0"/>
        <w:spacing w:before="0" w:beforeAutospacing="0" w:after="0" w:afterAutospacing="0" w:line="520" w:lineRule="atLeast"/>
        <w:ind w:left="173" w:firstLine="427"/>
        <w:rPr>
          <w:rFonts w:ascii="微软雅黑" w:hAnsi="微软雅黑" w:eastAsia="微软雅黑"/>
          <w:color w:val="000000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§1-3一般公共预算本级支出表</w:t>
      </w:r>
    </w:p>
    <w:p>
      <w:pPr>
        <w:pStyle w:val="4"/>
        <w:shd w:val="clear" w:color="auto" w:fill="FFFFFF"/>
        <w:wordWrap w:val="0"/>
        <w:spacing w:before="0" w:beforeAutospacing="0" w:after="0" w:afterAutospacing="0" w:line="520" w:lineRule="atLeast"/>
        <w:ind w:left="173" w:firstLine="427"/>
        <w:rPr>
          <w:rFonts w:ascii="微软雅黑" w:hAnsi="微软雅黑" w:eastAsia="微软雅黑"/>
          <w:color w:val="000000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§1-4一般公共预算本级基本支出表</w:t>
      </w:r>
    </w:p>
    <w:p>
      <w:pPr>
        <w:pStyle w:val="4"/>
        <w:shd w:val="clear" w:color="auto" w:fill="FFFFFF"/>
        <w:wordWrap w:val="0"/>
        <w:spacing w:before="0" w:beforeAutospacing="0" w:after="0" w:afterAutospacing="0" w:line="520" w:lineRule="atLeast"/>
        <w:ind w:left="173" w:firstLine="427"/>
        <w:rPr>
          <w:rFonts w:ascii="微软雅黑" w:hAnsi="微软雅黑" w:eastAsia="微软雅黑"/>
          <w:color w:val="000000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§1-5一般公共预算税收返还、一般性和专项转移支付分地区安排情况表</w:t>
      </w:r>
    </w:p>
    <w:p>
      <w:pPr>
        <w:pStyle w:val="4"/>
        <w:shd w:val="clear" w:color="auto" w:fill="FFFFFF"/>
        <w:wordWrap w:val="0"/>
        <w:spacing w:before="0" w:beforeAutospacing="0" w:after="0" w:afterAutospacing="0" w:line="520" w:lineRule="atLeast"/>
        <w:ind w:left="173" w:firstLine="427"/>
        <w:rPr>
          <w:rFonts w:ascii="微软雅黑" w:hAnsi="微软雅黑" w:eastAsia="微软雅黑"/>
          <w:color w:val="000000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§1-6一般公共预算专项转移支付分项目安排情况表</w:t>
      </w:r>
    </w:p>
    <w:p>
      <w:pPr>
        <w:pStyle w:val="4"/>
        <w:shd w:val="clear" w:color="auto" w:fill="FFFFFF"/>
        <w:wordWrap w:val="0"/>
        <w:spacing w:before="0" w:beforeAutospacing="0" w:after="0" w:afterAutospacing="0" w:line="520" w:lineRule="atLeast"/>
        <w:ind w:left="173" w:firstLine="427"/>
        <w:rPr>
          <w:rFonts w:ascii="微软雅黑" w:hAnsi="微软雅黑" w:eastAsia="微软雅黑"/>
          <w:color w:val="000000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§1-7政府性基金预算收入表</w:t>
      </w:r>
    </w:p>
    <w:p>
      <w:pPr>
        <w:pStyle w:val="4"/>
        <w:shd w:val="clear" w:color="auto" w:fill="FFFFFF"/>
        <w:wordWrap w:val="0"/>
        <w:spacing w:before="0" w:beforeAutospacing="0" w:after="0" w:afterAutospacing="0" w:line="520" w:lineRule="atLeast"/>
        <w:ind w:left="173" w:firstLine="427"/>
        <w:rPr>
          <w:rFonts w:ascii="微软雅黑" w:hAnsi="微软雅黑" w:eastAsia="微软雅黑"/>
          <w:color w:val="000000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§1-8政府性基金预算支出表</w:t>
      </w:r>
    </w:p>
    <w:p>
      <w:pPr>
        <w:pStyle w:val="4"/>
        <w:shd w:val="clear" w:color="auto" w:fill="FFFFFF"/>
        <w:wordWrap w:val="0"/>
        <w:spacing w:before="0" w:beforeAutospacing="0" w:after="0" w:afterAutospacing="0" w:line="520" w:lineRule="atLeast"/>
        <w:ind w:left="173" w:firstLine="427"/>
        <w:rPr>
          <w:rFonts w:ascii="微软雅黑" w:hAnsi="微软雅黑" w:eastAsia="微软雅黑"/>
          <w:color w:val="000000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§1-9政府性基金预算本级支出表</w:t>
      </w:r>
    </w:p>
    <w:p>
      <w:pPr>
        <w:pStyle w:val="4"/>
        <w:shd w:val="clear" w:color="auto" w:fill="FFFFFF"/>
        <w:wordWrap w:val="0"/>
        <w:spacing w:before="0" w:beforeAutospacing="0" w:after="0" w:afterAutospacing="0" w:line="520" w:lineRule="atLeast"/>
        <w:ind w:left="173" w:firstLine="427"/>
        <w:rPr>
          <w:rFonts w:ascii="微软雅黑" w:hAnsi="微软雅黑" w:eastAsia="微软雅黑"/>
          <w:color w:val="000000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§1-10政府性基金预算专项转移支付分地区安排情况表</w:t>
      </w:r>
    </w:p>
    <w:p>
      <w:pPr>
        <w:pStyle w:val="4"/>
        <w:shd w:val="clear" w:color="auto" w:fill="FFFFFF"/>
        <w:wordWrap w:val="0"/>
        <w:spacing w:before="0" w:beforeAutospacing="0" w:after="0" w:afterAutospacing="0" w:line="520" w:lineRule="atLeast"/>
        <w:ind w:left="173" w:firstLine="427"/>
        <w:rPr>
          <w:rFonts w:ascii="微软雅黑" w:hAnsi="微软雅黑" w:eastAsia="微软雅黑"/>
          <w:color w:val="000000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§1-11政府性基金预算专项转移支付分项目安排情况表</w:t>
      </w:r>
    </w:p>
    <w:p>
      <w:pPr>
        <w:pStyle w:val="4"/>
        <w:shd w:val="clear" w:color="auto" w:fill="FFFFFF"/>
        <w:wordWrap w:val="0"/>
        <w:spacing w:before="0" w:beforeAutospacing="0" w:after="0" w:afterAutospacing="0" w:line="520" w:lineRule="atLeast"/>
        <w:ind w:left="173" w:firstLine="427"/>
        <w:rPr>
          <w:rFonts w:ascii="微软雅黑" w:hAnsi="微软雅黑" w:eastAsia="微软雅黑"/>
          <w:color w:val="000000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§1-12国有资本经营预算收入表</w:t>
      </w:r>
    </w:p>
    <w:p>
      <w:pPr>
        <w:pStyle w:val="4"/>
        <w:shd w:val="clear" w:color="auto" w:fill="FFFFFF"/>
        <w:wordWrap w:val="0"/>
        <w:spacing w:before="0" w:beforeAutospacing="0" w:after="0" w:afterAutospacing="0" w:line="520" w:lineRule="atLeast"/>
        <w:ind w:left="173" w:firstLine="427"/>
        <w:rPr>
          <w:rFonts w:ascii="微软雅黑" w:hAnsi="微软雅黑" w:eastAsia="微软雅黑"/>
          <w:color w:val="000000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§1-13国有资本经营预算支出表</w:t>
      </w:r>
    </w:p>
    <w:p>
      <w:pPr>
        <w:pStyle w:val="4"/>
        <w:shd w:val="clear" w:color="auto" w:fill="FFFFFF"/>
        <w:wordWrap w:val="0"/>
        <w:spacing w:before="0" w:beforeAutospacing="0" w:after="0" w:afterAutospacing="0" w:line="520" w:lineRule="atLeast"/>
        <w:ind w:left="173" w:firstLine="427"/>
        <w:rPr>
          <w:rFonts w:ascii="微软雅黑" w:hAnsi="微软雅黑" w:eastAsia="微软雅黑"/>
          <w:color w:val="000000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§1-14国有资本经营预算本级支出表</w:t>
      </w:r>
    </w:p>
    <w:p>
      <w:pPr>
        <w:pStyle w:val="4"/>
        <w:shd w:val="clear" w:color="auto" w:fill="FFFFFF"/>
        <w:wordWrap w:val="0"/>
        <w:spacing w:before="0" w:beforeAutospacing="0" w:after="0" w:afterAutospacing="0" w:line="520" w:lineRule="atLeast"/>
        <w:ind w:left="173" w:firstLine="427"/>
        <w:rPr>
          <w:rFonts w:ascii="微软雅黑" w:hAnsi="微软雅黑" w:eastAsia="微软雅黑"/>
          <w:color w:val="000000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§1-15国有资本经营预算专项转移支付分地区安排情况表</w:t>
      </w:r>
    </w:p>
    <w:p>
      <w:pPr>
        <w:pStyle w:val="4"/>
        <w:shd w:val="clear" w:color="auto" w:fill="FFFFFF"/>
        <w:wordWrap w:val="0"/>
        <w:spacing w:before="0" w:beforeAutospacing="0" w:after="0" w:afterAutospacing="0" w:line="520" w:lineRule="atLeast"/>
        <w:ind w:left="173" w:firstLine="427"/>
        <w:rPr>
          <w:rFonts w:ascii="微软雅黑" w:hAnsi="微软雅黑" w:eastAsia="微软雅黑"/>
          <w:color w:val="000000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§1-16国有资本经营预算专项转移支付分项目安排情况表</w:t>
      </w:r>
    </w:p>
    <w:p>
      <w:pPr>
        <w:pStyle w:val="4"/>
        <w:shd w:val="clear" w:color="auto" w:fill="FFFFFF"/>
        <w:wordWrap w:val="0"/>
        <w:spacing w:before="0" w:beforeAutospacing="0" w:after="0" w:afterAutospacing="0" w:line="520" w:lineRule="atLeast"/>
        <w:ind w:left="173" w:firstLine="427"/>
        <w:rPr>
          <w:rFonts w:ascii="微软雅黑" w:hAnsi="微软雅黑" w:eastAsia="微软雅黑"/>
          <w:color w:val="000000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§1-17社会保险基金预算收入表</w:t>
      </w:r>
    </w:p>
    <w:p>
      <w:pPr>
        <w:pStyle w:val="4"/>
        <w:shd w:val="clear" w:color="auto" w:fill="FFFFFF"/>
        <w:wordWrap w:val="0"/>
        <w:spacing w:before="0" w:beforeAutospacing="0" w:after="0" w:afterAutospacing="0" w:line="520" w:lineRule="atLeast"/>
        <w:ind w:left="173" w:firstLine="427"/>
        <w:rPr>
          <w:rFonts w:ascii="微软雅黑" w:hAnsi="微软雅黑" w:eastAsia="微软雅黑"/>
          <w:color w:val="000000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§1-18社会保险基金预算支出表</w:t>
      </w:r>
    </w:p>
    <w:p>
      <w:pPr>
        <w:pStyle w:val="4"/>
        <w:shd w:val="clear" w:color="auto" w:fill="FFFFFF"/>
        <w:wordWrap w:val="0"/>
        <w:spacing w:before="0" w:beforeAutospacing="0" w:after="0" w:afterAutospacing="0" w:line="520" w:lineRule="atLeast"/>
        <w:ind w:left="173" w:firstLine="427"/>
        <w:rPr>
          <w:rFonts w:ascii="微软雅黑" w:hAnsi="微软雅黑" w:eastAsia="微软雅黑"/>
          <w:color w:val="000000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§2-1 202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4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年地方政府债务限额及余额预算情况表</w:t>
      </w:r>
    </w:p>
    <w:p>
      <w:pPr>
        <w:pStyle w:val="4"/>
        <w:shd w:val="clear" w:color="auto" w:fill="FFFFFF"/>
        <w:wordWrap w:val="0"/>
        <w:spacing w:before="0" w:beforeAutospacing="0" w:after="0" w:afterAutospacing="0" w:line="520" w:lineRule="atLeast"/>
        <w:ind w:left="173" w:firstLine="427"/>
        <w:rPr>
          <w:rFonts w:ascii="微软雅黑" w:hAnsi="微软雅黑" w:eastAsia="微软雅黑"/>
          <w:color w:val="000000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§2-2 202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4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年本级政府一般债务限额及余额情况表</w:t>
      </w:r>
    </w:p>
    <w:p>
      <w:pPr>
        <w:pStyle w:val="4"/>
        <w:shd w:val="clear" w:color="auto" w:fill="FFFFFF"/>
        <w:wordWrap w:val="0"/>
        <w:spacing w:before="0" w:beforeAutospacing="0" w:after="0" w:afterAutospacing="0" w:line="520" w:lineRule="atLeast"/>
        <w:ind w:left="173" w:firstLine="427"/>
        <w:rPr>
          <w:rFonts w:ascii="微软雅黑" w:hAnsi="微软雅黑" w:eastAsia="微软雅黑"/>
          <w:color w:val="000000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§2-3 202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4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年本级政府专项债务限额及余额情况表</w:t>
      </w:r>
    </w:p>
    <w:p>
      <w:pPr>
        <w:pStyle w:val="4"/>
        <w:shd w:val="clear" w:color="auto" w:fill="FFFFFF"/>
        <w:wordWrap w:val="0"/>
        <w:spacing w:before="0" w:beforeAutospacing="0" w:after="0" w:afterAutospacing="0" w:line="520" w:lineRule="atLeast"/>
        <w:ind w:left="173" w:firstLine="427"/>
        <w:rPr>
          <w:rFonts w:ascii="微软雅黑" w:hAnsi="微软雅黑" w:eastAsia="微软雅黑"/>
          <w:color w:val="000000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§2-4 北戴河区地方政府债券发行及还本付息情况表</w:t>
      </w:r>
    </w:p>
    <w:p>
      <w:pPr>
        <w:pStyle w:val="4"/>
        <w:shd w:val="clear" w:color="auto" w:fill="FFFFFF"/>
        <w:wordWrap w:val="0"/>
        <w:spacing w:before="0" w:beforeAutospacing="0" w:after="0" w:afterAutospacing="0" w:line="520" w:lineRule="atLeast"/>
        <w:ind w:left="173" w:firstLine="427"/>
        <w:rPr>
          <w:rFonts w:ascii="微软雅黑" w:hAnsi="微软雅黑" w:eastAsia="微软雅黑"/>
          <w:color w:val="000000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§2-5 202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年地方政府债务限额提前下达情况表</w:t>
      </w:r>
    </w:p>
    <w:p>
      <w:pPr>
        <w:pStyle w:val="4"/>
        <w:shd w:val="clear" w:color="auto" w:fill="FFFFFF"/>
        <w:wordWrap w:val="0"/>
        <w:spacing w:before="0" w:beforeAutospacing="0" w:after="0" w:afterAutospacing="0" w:line="520" w:lineRule="atLeast"/>
        <w:ind w:left="173" w:firstLine="427"/>
        <w:rPr>
          <w:rFonts w:ascii="微软雅黑" w:hAnsi="微软雅黑" w:eastAsia="微软雅黑"/>
          <w:color w:val="000000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§2-6 202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年年初新增地方政府债券资金安排表</w:t>
      </w:r>
    </w:p>
    <w:p>
      <w:pPr>
        <w:pStyle w:val="4"/>
        <w:shd w:val="clear" w:color="auto" w:fill="FFFFFF"/>
        <w:wordWrap w:val="0"/>
        <w:spacing w:before="0" w:beforeAutospacing="0" w:after="0" w:afterAutospacing="0" w:line="520" w:lineRule="atLeast"/>
        <w:ind w:left="173" w:firstLine="427"/>
        <w:rPr>
          <w:rFonts w:ascii="微软雅黑" w:hAnsi="微软雅黑" w:eastAsia="微软雅黑"/>
          <w:color w:val="000000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§2-7 202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年地方政府再融资债券分月发行安排表</w:t>
      </w:r>
    </w:p>
    <w:p>
      <w:pPr>
        <w:pStyle w:val="4"/>
        <w:shd w:val="clear" w:color="auto" w:fill="FFFFFF"/>
        <w:wordWrap w:val="0"/>
        <w:spacing w:before="0" w:beforeAutospacing="0" w:after="0" w:afterAutospacing="0" w:line="520" w:lineRule="atLeast"/>
        <w:ind w:left="173" w:firstLine="427"/>
        <w:rPr>
          <w:rFonts w:ascii="微软雅黑" w:hAnsi="微软雅黑" w:eastAsia="微软雅黑"/>
          <w:color w:val="000000"/>
        </w:rPr>
      </w:pPr>
      <w:r>
        <w:rPr>
          <w:rStyle w:val="7"/>
          <w:rFonts w:hint="eastAsia" w:ascii="仿宋_GB2312" w:hAnsi="微软雅黑" w:eastAsia="仿宋_GB2312"/>
          <w:color w:val="333333"/>
          <w:sz w:val="28"/>
          <w:szCs w:val="28"/>
        </w:rPr>
        <w:t>三、202</w:t>
      </w:r>
      <w:r>
        <w:rPr>
          <w:rStyle w:val="7"/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Style w:val="7"/>
          <w:rFonts w:hint="eastAsia" w:ascii="仿宋_GB2312" w:hAnsi="微软雅黑" w:eastAsia="仿宋_GB2312"/>
          <w:color w:val="333333"/>
          <w:sz w:val="28"/>
          <w:szCs w:val="28"/>
        </w:rPr>
        <w:t>年政府预算信息公开有关事项的说明</w:t>
      </w:r>
    </w:p>
    <w:p>
      <w:pPr>
        <w:pStyle w:val="4"/>
        <w:shd w:val="clear" w:color="auto" w:fill="FFFFFF"/>
        <w:wordWrap w:val="0"/>
        <w:spacing w:before="0" w:beforeAutospacing="0" w:after="0" w:afterAutospacing="0" w:line="520" w:lineRule="atLeast"/>
        <w:ind w:left="173" w:firstLine="427"/>
        <w:rPr>
          <w:rFonts w:ascii="微软雅黑" w:hAnsi="微软雅黑" w:eastAsia="微软雅黑"/>
          <w:color w:val="000000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1、本级财政拨款“三公”经费预算安排说明</w:t>
      </w:r>
    </w:p>
    <w:p>
      <w:pPr>
        <w:pStyle w:val="4"/>
        <w:shd w:val="clear" w:color="auto" w:fill="FFFFFF"/>
        <w:wordWrap w:val="0"/>
        <w:spacing w:before="0" w:beforeAutospacing="0" w:after="0" w:afterAutospacing="0" w:line="520" w:lineRule="atLeast"/>
        <w:ind w:left="173" w:firstLine="427"/>
        <w:rPr>
          <w:rFonts w:ascii="微软雅黑" w:hAnsi="微软雅黑" w:eastAsia="微软雅黑"/>
          <w:color w:val="000000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2、举借债务情况说明</w:t>
      </w:r>
    </w:p>
    <w:p>
      <w:pPr>
        <w:pStyle w:val="4"/>
        <w:shd w:val="clear" w:color="auto" w:fill="FFFFFF"/>
        <w:wordWrap w:val="0"/>
        <w:spacing w:before="0" w:beforeAutospacing="0" w:after="0" w:afterAutospacing="0" w:line="520" w:lineRule="atLeast"/>
        <w:ind w:left="173" w:firstLine="427"/>
        <w:rPr>
          <w:rFonts w:ascii="微软雅黑" w:hAnsi="微软雅黑" w:eastAsia="微软雅黑"/>
          <w:color w:val="000000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3、财政转移支付安排情况说明</w:t>
      </w:r>
    </w:p>
    <w:p>
      <w:pPr>
        <w:pStyle w:val="4"/>
        <w:shd w:val="clear" w:color="auto" w:fill="FFFFFF"/>
        <w:wordWrap w:val="0"/>
        <w:spacing w:before="0" w:beforeAutospacing="0" w:after="0" w:afterAutospacing="0" w:line="520" w:lineRule="atLeast"/>
        <w:ind w:left="173" w:firstLine="427"/>
        <w:rPr>
          <w:rFonts w:ascii="微软雅黑" w:hAnsi="微软雅黑" w:eastAsia="微软雅黑"/>
          <w:color w:val="000000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4、本级政府采购情况说明</w:t>
      </w:r>
    </w:p>
    <w:p>
      <w:pPr>
        <w:pStyle w:val="4"/>
        <w:shd w:val="clear" w:color="auto" w:fill="FFFFFF"/>
        <w:wordWrap w:val="0"/>
        <w:spacing w:before="0" w:beforeAutospacing="0" w:after="0" w:afterAutospacing="0" w:line="520" w:lineRule="atLeast"/>
        <w:ind w:left="173" w:firstLine="427"/>
        <w:rPr>
          <w:rFonts w:hint="eastAsia"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5、绩效预算工作开展情况说明</w:t>
      </w:r>
    </w:p>
    <w:p>
      <w:pPr>
        <w:pStyle w:val="4"/>
        <w:shd w:val="clear" w:color="auto" w:fill="FFFFFF"/>
        <w:wordWrap w:val="0"/>
        <w:spacing w:before="0" w:beforeAutospacing="0" w:after="0" w:afterAutospacing="0" w:line="520" w:lineRule="atLeast"/>
        <w:ind w:left="173" w:firstLine="427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6、</w:t>
      </w:r>
      <w:r>
        <w:rPr>
          <w:rFonts w:ascii="仿宋_GB2312" w:hAnsi="微软雅黑" w:eastAsia="仿宋_GB2312"/>
          <w:color w:val="333333"/>
          <w:sz w:val="28"/>
          <w:szCs w:val="28"/>
        </w:rPr>
        <w:t>重大政策和重点项目绩效目标</w:t>
      </w:r>
    </w:p>
    <w:p>
      <w:pPr>
        <w:pStyle w:val="4"/>
        <w:shd w:val="clear" w:color="auto" w:fill="FFFFFF"/>
        <w:wordWrap w:val="0"/>
        <w:spacing w:before="0" w:beforeAutospacing="0" w:after="0" w:afterAutospacing="0" w:line="520" w:lineRule="atLeast"/>
        <w:ind w:left="173" w:firstLine="427"/>
        <w:rPr>
          <w:rFonts w:ascii="微软雅黑" w:hAnsi="微软雅黑" w:eastAsia="微软雅黑"/>
          <w:color w:val="000000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7、其他重要事项的解释说明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75DD"/>
    <w:rsid w:val="000100B8"/>
    <w:rsid w:val="0003116D"/>
    <w:rsid w:val="00315C68"/>
    <w:rsid w:val="004475DD"/>
    <w:rsid w:val="004524D5"/>
    <w:rsid w:val="00680EEB"/>
    <w:rsid w:val="006F490C"/>
    <w:rsid w:val="006F7DC0"/>
    <w:rsid w:val="007F2518"/>
    <w:rsid w:val="00852B66"/>
    <w:rsid w:val="008A09C8"/>
    <w:rsid w:val="00983195"/>
    <w:rsid w:val="009D359E"/>
    <w:rsid w:val="00A774B2"/>
    <w:rsid w:val="00B55ABA"/>
    <w:rsid w:val="00CB2104"/>
    <w:rsid w:val="25907CBB"/>
    <w:rsid w:val="4C9C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113</Words>
  <Characters>649</Characters>
  <Lines>5</Lines>
  <Paragraphs>1</Paragraphs>
  <TotalTime>7</TotalTime>
  <ScaleCrop>false</ScaleCrop>
  <LinksUpToDate>false</LinksUpToDate>
  <CharactersWithSpaces>761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2022-02-08T01:51:00Z</dcterms:created>
  <dc:creator>Windows User</dc:creator>
  <cp:lastModifiedBy>lenovo</cp:lastModifiedBy>
  <dcterms:modified xsi:type="dcterms:W3CDTF">2025-03-03T01:23:27Z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35672C80BCF745848051DB6FA5174A05</vt:lpwstr>
  </property>
</Properties>
</file>