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DB" w:rsidRDefault="009F4B17">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年部门预算绩效信息</w:t>
      </w:r>
    </w:p>
    <w:p w:rsidR="00B222DB" w:rsidRDefault="00B222DB">
      <w:pPr>
        <w:jc w:val="left"/>
        <w:rPr>
          <w:rFonts w:ascii="黑体" w:eastAsia="黑体" w:hAnsi="黑体"/>
          <w:color w:val="000000"/>
          <w:sz w:val="32"/>
        </w:rPr>
      </w:pPr>
    </w:p>
    <w:p w:rsidR="00B222DB" w:rsidRDefault="009F4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Pr>
          <w:rFonts w:ascii="黑体" w:eastAsia="黑体" w:hAnsi="黑体" w:cs="楷体" w:hint="eastAsia"/>
          <w:color w:val="000000"/>
          <w:sz w:val="32"/>
        </w:rPr>
        <w:t>第一部分</w:t>
      </w:r>
      <w:r>
        <w:rPr>
          <w:rFonts w:ascii="黑体" w:eastAsia="黑体" w:hAnsi="黑体" w:cs="楷体" w:hint="eastAsia"/>
          <w:color w:val="000000"/>
          <w:sz w:val="32"/>
        </w:rPr>
        <w:t xml:space="preserve"> </w:t>
      </w:r>
      <w:r>
        <w:rPr>
          <w:rFonts w:ascii="黑体" w:eastAsia="黑体" w:hAnsi="黑体" w:cs="楷体" w:hint="eastAsia"/>
          <w:color w:val="000000"/>
          <w:sz w:val="32"/>
        </w:rPr>
        <w:t>部门整体绩效目标</w:t>
      </w:r>
    </w:p>
    <w:p w:rsidR="00B222DB" w:rsidRDefault="009F4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（一）总体绩效目标：</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党的十九大精神，充分发挥审计在全面深化改革和推进依法治国的作用，履行审计监督职责，实现审计监督全覆盖，促进我区全面深化改革系列重大决策部署的贯彻落实有重要意义。结合我区审计工作实际，制定我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年度审计工作发展规划。</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指导思想</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区委区政府政府和上级审计机关的有关要求，认真履行审计职能，在“全覆盖、促整改、助落实”上下工夫，当好公共资金守护者，国家利益捍卫者的作用，为我区“建设美丽实力幸福北戴河”、可持续的全面发展做出更大的贡献。</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主要目标</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把推进法治、维护民生、促进发展作为审计工作的出发点和落脚点，服务创新发展，坚持依法审计、实事求是，进一步完善审计工作制度，加大审计力度，创新审计方式。提高审计效率，更好的发挥审计在党和国家监督体系中的重要作用。</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基本要求</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认真履行职能，服务发展大局，围绕区委区政府中心工作，</w:t>
      </w:r>
      <w:r>
        <w:rPr>
          <w:rFonts w:ascii="仿宋_GB2312" w:eastAsia="仿宋_GB2312" w:hAnsi="仿宋_GB2312" w:cs="仿宋_GB2312" w:hint="eastAsia"/>
          <w:sz w:val="32"/>
          <w:szCs w:val="32"/>
        </w:rPr>
        <w:t>关注社会热点焦点问题。</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着力更新理念，由传统审计与责任审计并重，逐渐向责任审计为主转变，正确处理传统审计与责任审计的关系。着力加强重点领域和关键岗位的审计监督。</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全面提升效能，要体现时效性、针对性、准确性，充分发挥审计工作预警、预防和纠正的作用，坚持求真务实，客观公正。</w:t>
      </w:r>
      <w:r>
        <w:rPr>
          <w:rFonts w:ascii="仿宋_GB2312" w:eastAsia="仿宋_GB2312" w:hAnsi="仿宋_GB2312" w:cs="仿宋_GB2312" w:hint="eastAsia"/>
          <w:sz w:val="32"/>
          <w:szCs w:val="32"/>
        </w:rPr>
        <w:lastRenderedPageBreak/>
        <w:t>要体现科学化、规范化、公开化，牢固树立科学审计、依法审计理念，努力构建先进的管理机制。</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审计工作任务</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继续坚持以真实性、合法性审计为基础，全面推进绩效审计，积极发挥审计的建设性作用。依法全面履行审计监督职责，大力推进审计全覆盖。</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进一步加强预算执行审计，注重预算执行的真实性、合法性审计与绩效性审计相结合，不断提高财政资金绩效水平。</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加强民生工程和民生资金的审计，配合上级审计部门开展民生审计、保障性安居工程审计。</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深化经济责任审计，着眼于分险预警、建章立制，加大重点部位的审计监督。</w:t>
      </w:r>
    </w:p>
    <w:p w:rsidR="00B222DB" w:rsidRDefault="009F4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eastAsia="仿宋_GB2312"/>
          <w:b/>
          <w:sz w:val="32"/>
          <w:szCs w:val="32"/>
        </w:rPr>
      </w:pPr>
      <w:r>
        <w:rPr>
          <w:rFonts w:ascii="楷体_GB2312" w:eastAsia="楷体_GB2312" w:hint="eastAsia"/>
          <w:b/>
          <w:sz w:val="32"/>
          <w:szCs w:val="32"/>
        </w:rPr>
        <w:t>（二）分项绩效目标：</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审计业务</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审计业务：</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内容描述：审计本级财政部门组织本级预算执行情况，审计下级人民政府的预算执行和决算情况，审计其他财政收支情况，审计其他取得财政资金的单位和项目接受、运用财政资金的真实、合法和效益情况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实施领导干部经济责任审计等审计。</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绩效目标：通过审计财政、财务收支真实、合法和效益，维护国家财政经济秩序、促进廉政建设、保障国民经济的健康发展。</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绩效指标：审计决定落实率、审计计划完成率</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评价标准：优：</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良：</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及以上</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差：</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以下</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专项审计调查：</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内容描述：对经济领域中带有全局性、普遍性、倾向性的特定事项进行系统调查了解并向政府报告情况和结果。</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绩效目标：通过专项审计调查，综合分析，向有关部门反映情况，揭露问题、提出解决问题的建议，为政府决策提供依据，为国家宏观调控服务。</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绩效指标：专项审计完成率</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评价标准：优：</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良：</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及以上</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差：</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以下</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审计</w:t>
      </w:r>
      <w:r>
        <w:rPr>
          <w:rFonts w:ascii="仿宋_GB2312" w:eastAsia="仿宋_GB2312" w:hAnsi="仿宋_GB2312" w:cs="仿宋_GB2312" w:hint="eastAsia"/>
          <w:sz w:val="32"/>
          <w:szCs w:val="32"/>
        </w:rPr>
        <w:t>管理</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内部审计管理</w:t>
      </w:r>
    </w:p>
    <w:p w:rsidR="00B222DB" w:rsidRDefault="009F4B17">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内容描述：制定内部审计措施并组织落实；制定内部审计业务规章、制度、管理办法等并开展监督检查；指导内部审计业务，受理内部审计业务咨询；提供内部审计成果。</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绩效目标：受理内审业务咨询，提高内部审计质量；协调内部审计和省审计间工作，保障内部审计工作的顺利进行；控制费用标准严格。</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绩效指标：内审业务办结率</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评价标准：优：</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良：</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及以上</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差：</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以下</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审计法制管理</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内容描述：做好行政复议和行政应诉工作，依法核查社会审计机构相关审计报告，做好审计机关的质量检查等。</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绩效目标：通过审计项目审理来保障审计质量，提高法制</w:t>
      </w:r>
      <w:r>
        <w:rPr>
          <w:rFonts w:ascii="仿宋_GB2312" w:eastAsia="仿宋_GB2312" w:hAnsi="仿宋_GB2312" w:cs="仿宋_GB2312" w:hint="eastAsia"/>
          <w:sz w:val="32"/>
          <w:szCs w:val="32"/>
        </w:rPr>
        <w:lastRenderedPageBreak/>
        <w:t>管理水平。</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绩效指标：项目审理覆盖率</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评价标准：优：</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良：</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及以上</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差：</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以下</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审计政务管理</w:t>
      </w:r>
      <w:r>
        <w:rPr>
          <w:rFonts w:ascii="仿宋_GB2312" w:eastAsia="仿宋_GB2312" w:hAnsi="仿宋_GB2312" w:cs="仿宋_GB2312" w:hint="eastAsia"/>
          <w:sz w:val="32"/>
          <w:szCs w:val="32"/>
        </w:rPr>
        <w:tab/>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综合业务管理</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内容描述：</w:t>
      </w:r>
      <w:r>
        <w:rPr>
          <w:rFonts w:ascii="仿宋_GB2312" w:eastAsia="仿宋_GB2312" w:hAnsi="仿宋_GB2312" w:cs="仿宋_GB2312" w:hint="eastAsia"/>
          <w:sz w:val="32"/>
          <w:szCs w:val="32"/>
        </w:rPr>
        <w:t>组织开展信息化建设、教育培训、审计理论研究，抓好新闻宣传和文化建设、政务信息公开，开展审计服务和业务咨询</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绩效目标：信息保障安全有效，信息化建设稳步推进；加强宣传引导；提高人员业务水平；促进审计文化研究，推动审计事业发展。</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绩效指标：综合业务保障率</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评价标准：优：</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良：</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及以上</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差：</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以下</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综合事务管理</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内容描述：抓好干部队伍建设、基础设施建设及</w:t>
      </w:r>
      <w:r>
        <w:rPr>
          <w:rFonts w:ascii="仿宋_GB2312" w:eastAsia="仿宋_GB2312" w:hAnsi="仿宋_GB2312" w:cs="仿宋_GB2312" w:hint="eastAsia"/>
          <w:sz w:val="32"/>
          <w:szCs w:val="32"/>
        </w:rPr>
        <w:t>其它综合事务。</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绩效目标：提高人员业务水平，不断提高审计业务质量；保障机关正常运转。</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绩效指标：综合事务保障率</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评价标准：优：</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良：</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及以上</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 xml:space="preserve"> </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差：</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以下</w:t>
      </w:r>
    </w:p>
    <w:p w:rsidR="00B222DB" w:rsidRDefault="009F4B17" w:rsidP="009B7A1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（三）工作保障措施：</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局在区委、区政府的正确领导和市审计局的正确指导下，认真贯彻党的十九大精神和《国务院关于加强审计工作的意见》，牢固树立科学审计理念，模范遵守国家法律法规。坚持“依法审计、服务大局、围绕中心、突出重点、求真务实”的方针，紧紧围绕全区经济工作中心和我局重点工作，加大对重点领域、重点部门、重要资金的审计力度，创新审计理念，强化审计局监督，提高审计能力，为维护财经纪律、促进廉政建设、推进经济发展发挥了积极作用。全面贯彻落实审计法，认真履行审计监督职责，正确行使审计监督权，充分发挥审计保障国家经济社会健康运行的“免疫</w:t>
      </w:r>
      <w:r>
        <w:rPr>
          <w:rFonts w:ascii="仿宋_GB2312" w:eastAsia="仿宋_GB2312" w:hAnsi="仿宋_GB2312" w:cs="仿宋_GB2312" w:hint="eastAsia"/>
          <w:sz w:val="32"/>
          <w:szCs w:val="32"/>
        </w:rPr>
        <w:t>系统”功能。</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加强党风廉政建设，提高拒腐防变能力</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牢固树立审计机关清正廉洁的良好形象。廉洁勤政是审计部门工作人员的生命线，为加强廉政建设，我局在坚持依法审计的前提下，积极倡导文明审计、廉洁审计，并通过开展一系列活动把这新理念变为实际行动，逐步提升审计干部廉洁意识。一是按照区委的统一部署，开展“创先争优”活动，通过开展活动，进一步增强全体审计人员的廉洁自律意识。二是着力倡导文明审计。要求审计人员做到：审计要依法并严格按法定程序，工作要遵守审计纪律，坚决杜绝门难进、脸难看、事难办的不良作风，遇事要讲耐心道理</w:t>
      </w:r>
      <w:r>
        <w:rPr>
          <w:rFonts w:ascii="仿宋_GB2312" w:eastAsia="仿宋_GB2312" w:hAnsi="仿宋_GB2312" w:cs="仿宋_GB2312" w:hint="eastAsia"/>
          <w:sz w:val="32"/>
          <w:szCs w:val="32"/>
        </w:rPr>
        <w:t>，言行举止要文明，不讲粗话、大话、过头话和伤害别人感情的话，审计情况要如实反映，处理问题要实事求是。三是践行“廉洁审计”。审计组每次在进点前，不仅要学习和熟悉相关的审计业务，而且要组织学习有关的审计工作纪律和廉洁自律的有关规定。审前要作出审计工作“八不准”公示，并在“审计八不准”的基础上制定了具体的考核、检查、回访措施，对审计人员依法审计、廉洁从审、秉</w:t>
      </w:r>
      <w:r>
        <w:rPr>
          <w:rFonts w:ascii="仿宋_GB2312" w:eastAsia="仿宋_GB2312" w:hAnsi="仿宋_GB2312" w:cs="仿宋_GB2312" w:hint="eastAsia"/>
          <w:sz w:val="32"/>
          <w:szCs w:val="32"/>
        </w:rPr>
        <w:lastRenderedPageBreak/>
        <w:t>公执法情况进行及时有效全方位的监督</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狠抓审计机关“人、法、技”建设，创建学习型审计机关</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我局按照区委区政府的统一部署，创建学习型审计机关，开展创先争优活动</w:t>
      </w:r>
      <w:r>
        <w:rPr>
          <w:rFonts w:ascii="仿宋_GB2312" w:eastAsia="仿宋_GB2312" w:hAnsi="仿宋_GB2312" w:cs="仿宋_GB2312" w:hint="eastAsia"/>
          <w:sz w:val="32"/>
          <w:szCs w:val="32"/>
        </w:rPr>
        <w:t>，制定了</w:t>
      </w: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年学习计划、培训计划，加强政治理论学习，加大宏观经济知识、审计业务、法规制度和计算机辅助审计培训力度，将审计质量建设引向深入。</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学习方法灵活多样。向全体审计干部发出建设学习型机关倡议书，采用集中学习与自学相结合、自学与培</w:t>
      </w:r>
      <w:bookmarkStart w:id="0" w:name="_GoBack"/>
      <w:bookmarkEnd w:id="0"/>
      <w:r>
        <w:rPr>
          <w:rFonts w:ascii="仿宋_GB2312" w:eastAsia="仿宋_GB2312" w:hAnsi="仿宋_GB2312" w:cs="仿宋_GB2312" w:hint="eastAsia"/>
          <w:sz w:val="32"/>
          <w:szCs w:val="32"/>
        </w:rPr>
        <w:t>训相结合，业余学习与集中学习相结合的方法。</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习内容丰富多彩。一是学政治理论知识。使干部职工进一步解放思想，坚持与时俱进，不断提高政策理论水平和思想政治素质；二是学习审计新业务知识。开展专业技术知识培训，促使大家钻研业务，努力提高审计水平和审计质量，增强开拓创新</w:t>
      </w:r>
      <w:r>
        <w:rPr>
          <w:rFonts w:ascii="仿宋_GB2312" w:eastAsia="仿宋_GB2312" w:hAnsi="仿宋_GB2312" w:cs="仿宋_GB2312" w:hint="eastAsia"/>
          <w:sz w:val="32"/>
          <w:szCs w:val="32"/>
        </w:rPr>
        <w:t>能力。三是学法律法规知识。组织干部职工学习贯彻新《审计法实施条例》，增强了干部职工的法制观念，提高依法行政、依法审计的水平。</w:t>
      </w:r>
    </w:p>
    <w:p w:rsidR="00B222DB" w:rsidRDefault="009F4B1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机关各项内控制度，通过制度来规范和约束审计人员的行政行为，确保审计质量。随着审计业务的不断发展，一些既定的制度和管理模式已经不能适应新形势的需要，我们结合工作实际，把审计机关全方位的工作都纳入制度的管理和约束范围，使审计人员工作目标更加明确、工作责任更加重大、工作纪律更加清楚，从根本上保证了审计工作质量。</w:t>
      </w:r>
    </w:p>
    <w:p w:rsidR="00B222DB" w:rsidRDefault="00B222DB">
      <w:pPr>
        <w:spacing w:line="500" w:lineRule="exact"/>
        <w:ind w:firstLineChars="200" w:firstLine="560"/>
        <w:jc w:val="left"/>
        <w:rPr>
          <w:rFonts w:eastAsia="方正仿宋_GBK"/>
          <w:sz w:val="28"/>
        </w:rPr>
      </w:pPr>
    </w:p>
    <w:p w:rsidR="00B222DB" w:rsidRDefault="00B222DB">
      <w:pPr>
        <w:spacing w:line="500" w:lineRule="exact"/>
        <w:ind w:firstLineChars="200" w:firstLine="560"/>
        <w:jc w:val="left"/>
        <w:rPr>
          <w:rFonts w:eastAsia="方正仿宋_GBK"/>
          <w:sz w:val="28"/>
        </w:rPr>
      </w:pPr>
    </w:p>
    <w:p w:rsidR="00B222DB" w:rsidRDefault="00B222DB">
      <w:pPr>
        <w:rPr>
          <w:rFonts w:ascii="楷体_GB2312" w:eastAsia="楷体_GB2312"/>
          <w:b/>
          <w:sz w:val="32"/>
          <w:szCs w:val="32"/>
        </w:rPr>
      </w:pPr>
    </w:p>
    <w:p w:rsidR="009B7A1D" w:rsidRDefault="009B7A1D">
      <w:pPr>
        <w:ind w:firstLineChars="200" w:firstLine="640"/>
        <w:rPr>
          <w:rFonts w:ascii="黑体" w:eastAsia="黑体" w:hAnsi="黑体"/>
          <w:sz w:val="32"/>
          <w:szCs w:val="32"/>
        </w:rPr>
        <w:sectPr w:rsidR="009B7A1D">
          <w:pgSz w:w="11907" w:h="16839"/>
          <w:pgMar w:top="1984" w:right="1304" w:bottom="1134" w:left="1304" w:header="851" w:footer="992" w:gutter="0"/>
          <w:cols w:space="425"/>
          <w:docGrid w:type="lines" w:linePitch="312"/>
        </w:sectPr>
      </w:pPr>
    </w:p>
    <w:p w:rsidR="00B222DB" w:rsidRDefault="009F4B17">
      <w:pPr>
        <w:ind w:firstLineChars="200" w:firstLine="640"/>
        <w:rPr>
          <w:rFonts w:ascii="黑体" w:eastAsia="黑体" w:hAnsi="黑体"/>
          <w:sz w:val="32"/>
          <w:szCs w:val="32"/>
        </w:rPr>
      </w:pPr>
      <w:r>
        <w:rPr>
          <w:rFonts w:ascii="黑体" w:eastAsia="黑体" w:hAnsi="黑体" w:hint="eastAsia"/>
          <w:sz w:val="32"/>
          <w:szCs w:val="32"/>
        </w:rPr>
        <w:lastRenderedPageBreak/>
        <w:t>第二部分</w:t>
      </w:r>
      <w:r>
        <w:rPr>
          <w:rFonts w:ascii="黑体" w:eastAsia="黑体" w:hAnsi="黑体" w:hint="eastAsia"/>
          <w:sz w:val="32"/>
          <w:szCs w:val="32"/>
        </w:rPr>
        <w:t xml:space="preserve">  </w:t>
      </w:r>
      <w:r>
        <w:rPr>
          <w:rFonts w:ascii="黑体" w:eastAsia="黑体" w:hAnsi="黑体" w:hint="eastAsia"/>
          <w:sz w:val="32"/>
          <w:szCs w:val="32"/>
        </w:rPr>
        <w:t>预算项目绩效目标</w:t>
      </w:r>
    </w:p>
    <w:p w:rsidR="00B222DB" w:rsidRPr="009B7A1D" w:rsidRDefault="009F4B17" w:rsidP="009B7A1D">
      <w:pPr>
        <w:ind w:firstLineChars="200" w:firstLine="640"/>
        <w:jc w:val="left"/>
        <w:outlineLvl w:val="1"/>
        <w:rPr>
          <w:rFonts w:ascii="仿宋_GB2312" w:eastAsia="仿宋_GB2312" w:hAnsi="宋体" w:hint="eastAsia"/>
          <w:sz w:val="32"/>
          <w:szCs w:val="32"/>
        </w:rPr>
      </w:pPr>
      <w:r w:rsidRPr="009B7A1D">
        <w:rPr>
          <w:rFonts w:ascii="仿宋_GB2312" w:eastAsia="仿宋_GB2312" w:hint="eastAsia"/>
          <w:sz w:val="32"/>
          <w:szCs w:val="32"/>
        </w:rPr>
        <w:t>1</w:t>
      </w:r>
      <w:r w:rsidRPr="009B7A1D">
        <w:rPr>
          <w:rFonts w:ascii="仿宋_GB2312" w:eastAsia="仿宋_GB2312" w:hint="eastAsia"/>
          <w:sz w:val="32"/>
          <w:szCs w:val="32"/>
        </w:rPr>
        <w:t>、劳务派遣人员经费绩效目标表</w:t>
      </w:r>
      <w:r w:rsidR="00B222DB" w:rsidRPr="009B7A1D">
        <w:rPr>
          <w:rFonts w:ascii="仿宋_GB2312" w:eastAsia="仿宋_GB2312" w:hint="eastAsia"/>
          <w:sz w:val="32"/>
          <w:szCs w:val="32"/>
        </w:rPr>
        <w:fldChar w:fldCharType="begin"/>
      </w:r>
      <w:r w:rsidRPr="009B7A1D">
        <w:rPr>
          <w:rFonts w:ascii="仿宋_GB2312" w:eastAsia="仿宋_GB2312" w:hint="eastAsia"/>
          <w:sz w:val="32"/>
          <w:szCs w:val="32"/>
        </w:rPr>
        <w:instrText xml:space="preserve">TC </w:instrText>
      </w:r>
      <w:bookmarkStart w:id="1" w:name="_Toc39673124"/>
      <w:r w:rsidRPr="009B7A1D">
        <w:rPr>
          <w:rFonts w:ascii="仿宋_GB2312" w:eastAsia="仿宋_GB2312" w:hint="eastAsia"/>
          <w:sz w:val="32"/>
          <w:szCs w:val="32"/>
        </w:rPr>
        <w:instrText>1</w:instrText>
      </w:r>
      <w:r w:rsidRPr="009B7A1D">
        <w:rPr>
          <w:rFonts w:ascii="仿宋_GB2312" w:eastAsia="仿宋_GB2312" w:hint="eastAsia"/>
          <w:sz w:val="32"/>
          <w:szCs w:val="32"/>
        </w:rPr>
        <w:instrText>、劳务派遣人员经费绩效目标表</w:instrText>
      </w:r>
      <w:bookmarkEnd w:id="1"/>
      <w:r w:rsidRPr="009B7A1D">
        <w:rPr>
          <w:rFonts w:ascii="仿宋_GB2312" w:eastAsia="仿宋_GB2312" w:hint="eastAsia"/>
          <w:sz w:val="32"/>
          <w:szCs w:val="32"/>
        </w:rPr>
        <w:instrText xml:space="preserve"> \f C \l 1</w:instrText>
      </w:r>
      <w:r w:rsidR="00B222DB" w:rsidRPr="009B7A1D">
        <w:rPr>
          <w:rFonts w:ascii="仿宋_GB2312" w:eastAsia="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222D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222DB" w:rsidRDefault="009F4B17">
            <w:pPr>
              <w:spacing w:line="300" w:lineRule="exact"/>
              <w:jc w:val="left"/>
              <w:rPr>
                <w:rFonts w:ascii="方正书宋_GBK" w:eastAsia="方正书宋_GBK"/>
                <w:b/>
              </w:rPr>
            </w:pPr>
            <w:r>
              <w:rPr>
                <w:rFonts w:ascii="方正书宋_GBK" w:eastAsia="方正书宋_GBK"/>
                <w:b/>
              </w:rPr>
              <w:t>319002</w:t>
            </w:r>
            <w:r>
              <w:rPr>
                <w:rFonts w:ascii="方正书宋_GBK" w:eastAsia="方正书宋_GBK" w:hint="eastAsia"/>
                <w:b/>
              </w:rPr>
              <w:t>秦皇岛市北戴河区审计局</w:t>
            </w:r>
          </w:p>
        </w:tc>
        <w:tc>
          <w:tcPr>
            <w:tcW w:w="1701" w:type="dxa"/>
            <w:tcBorders>
              <w:top w:val="single" w:sz="6" w:space="0" w:color="FFFFFF"/>
              <w:left w:val="single" w:sz="6" w:space="0" w:color="FFFFFF"/>
              <w:right w:val="single" w:sz="6" w:space="0" w:color="FFFFFF"/>
            </w:tcBorders>
            <w:shd w:val="clear" w:color="auto" w:fill="auto"/>
            <w:noWrap/>
            <w:vAlign w:val="center"/>
          </w:tcPr>
          <w:p w:rsidR="00B222DB" w:rsidRDefault="009F4B17">
            <w:pPr>
              <w:spacing w:line="300" w:lineRule="exact"/>
              <w:jc w:val="right"/>
              <w:rPr>
                <w:rFonts w:ascii="方正书宋_GBK" w:eastAsia="方正书宋_GBK"/>
              </w:rPr>
            </w:pPr>
            <w:r>
              <w:rPr>
                <w:rFonts w:ascii="方正书宋_GBK" w:eastAsia="方正书宋_GBK" w:hint="eastAsia"/>
              </w:rPr>
              <w:t>单位：万元</w:t>
            </w:r>
          </w:p>
        </w:tc>
      </w:tr>
      <w:tr w:rsidR="00B222DB">
        <w:trPr>
          <w:trHeight w:val="369"/>
          <w:jc w:val="center"/>
        </w:trPr>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319-0401-JBN-9KAB</w:t>
            </w:r>
          </w:p>
        </w:tc>
        <w:tc>
          <w:tcPr>
            <w:tcW w:w="1587"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劳务派遣人员经费</w:t>
            </w:r>
          </w:p>
        </w:tc>
      </w:tr>
      <w:tr w:rsidR="00B222DB">
        <w:trPr>
          <w:trHeight w:val="369"/>
          <w:jc w:val="center"/>
        </w:trPr>
        <w:tc>
          <w:tcPr>
            <w:tcW w:w="1134" w:type="dxa"/>
            <w:vMerge w:val="restart"/>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4.15</w:t>
            </w:r>
          </w:p>
        </w:tc>
        <w:tc>
          <w:tcPr>
            <w:tcW w:w="1587"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4.15</w:t>
            </w:r>
          </w:p>
        </w:tc>
        <w:tc>
          <w:tcPr>
            <w:tcW w:w="1276"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trHeight w:val="369"/>
          <w:jc w:val="center"/>
        </w:trPr>
        <w:tc>
          <w:tcPr>
            <w:tcW w:w="1134" w:type="dxa"/>
            <w:vMerge/>
            <w:shd w:val="clear" w:color="auto" w:fill="auto"/>
            <w:noWrap/>
            <w:vAlign w:val="center"/>
          </w:tcPr>
          <w:p w:rsidR="00B222DB" w:rsidRDefault="00B222DB">
            <w:pPr>
              <w:spacing w:line="300" w:lineRule="exact"/>
              <w:jc w:val="left"/>
              <w:outlineLvl w:val="1"/>
            </w:pPr>
          </w:p>
        </w:tc>
        <w:tc>
          <w:tcPr>
            <w:tcW w:w="8278" w:type="dxa"/>
            <w:gridSpan w:val="6"/>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保障劳务派遣临时工作人员工资</w:t>
            </w:r>
          </w:p>
        </w:tc>
      </w:tr>
      <w:tr w:rsidR="00B222DB">
        <w:trPr>
          <w:trHeight w:val="369"/>
          <w:jc w:val="center"/>
        </w:trPr>
        <w:tc>
          <w:tcPr>
            <w:tcW w:w="1134" w:type="dxa"/>
            <w:vMerge w:val="restart"/>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22DB">
        <w:trPr>
          <w:trHeight w:val="369"/>
          <w:jc w:val="center"/>
        </w:trPr>
        <w:tc>
          <w:tcPr>
            <w:tcW w:w="1134" w:type="dxa"/>
            <w:vMerge/>
            <w:tcBorders>
              <w:bottom w:val="single" w:sz="6" w:space="0" w:color="000000"/>
            </w:tcBorders>
            <w:shd w:val="clear" w:color="auto" w:fill="auto"/>
            <w:noWrap/>
            <w:vAlign w:val="center"/>
          </w:tcPr>
          <w:p w:rsidR="00B222DB" w:rsidRDefault="00B222DB">
            <w:pPr>
              <w:spacing w:line="300" w:lineRule="exact"/>
              <w:jc w:val="left"/>
              <w:outlineLvl w:val="1"/>
            </w:pPr>
          </w:p>
        </w:tc>
        <w:tc>
          <w:tcPr>
            <w:tcW w:w="2410" w:type="dxa"/>
            <w:gridSpan w:val="2"/>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100.00</w:t>
            </w:r>
          </w:p>
        </w:tc>
      </w:tr>
      <w:tr w:rsidR="00B222DB">
        <w:trPr>
          <w:trHeight w:val="369"/>
          <w:jc w:val="center"/>
        </w:trPr>
        <w:tc>
          <w:tcPr>
            <w:tcW w:w="1134" w:type="dxa"/>
            <w:tcBorders>
              <w:bottom w:val="nil"/>
            </w:tcBorders>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、保障劳务派遣临时工作人员工资</w:t>
            </w:r>
          </w:p>
          <w:p w:rsidR="00B222DB" w:rsidRDefault="009F4B1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、保障劳务派遣临时工作人员待遇</w:t>
            </w:r>
          </w:p>
        </w:tc>
      </w:tr>
    </w:tbl>
    <w:p w:rsidR="00B222DB" w:rsidRDefault="00B222DB">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222DB">
        <w:trPr>
          <w:cantSplit/>
          <w:trHeight w:val="397"/>
          <w:tblHeader/>
          <w:jc w:val="center"/>
        </w:trPr>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指标值确定依据</w:t>
            </w:r>
          </w:p>
        </w:tc>
      </w:tr>
      <w:tr w:rsidR="00B222DB">
        <w:trPr>
          <w:cantSplit/>
          <w:trHeight w:val="369"/>
          <w:jc w:val="center"/>
        </w:trPr>
        <w:tc>
          <w:tcPr>
            <w:tcW w:w="1134" w:type="dxa"/>
            <w:vMerge w:val="restart"/>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劳务派遣工作完成率</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实际完成工作量占计划总量的比率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cantSplit/>
          <w:trHeight w:val="369"/>
          <w:jc w:val="center"/>
        </w:trPr>
        <w:tc>
          <w:tcPr>
            <w:tcW w:w="1134" w:type="dxa"/>
            <w:vMerge/>
            <w:shd w:val="clear" w:color="auto" w:fill="auto"/>
            <w:noWrap/>
            <w:vAlign w:val="center"/>
          </w:tcPr>
          <w:p w:rsidR="00B222DB" w:rsidRDefault="00B222DB">
            <w:pPr>
              <w:spacing w:line="300" w:lineRule="exact"/>
              <w:jc w:val="center"/>
              <w:rPr>
                <w:rFonts w:ascii="方正书宋_GBK" w:eastAsia="方正书宋_GBK"/>
              </w:rPr>
            </w:pP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劳务派遣工资待遇保障率</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实际享受工资待遇的人数占应发总人数的比率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cantSplit/>
          <w:trHeight w:val="369"/>
          <w:jc w:val="center"/>
        </w:trPr>
        <w:tc>
          <w:tcPr>
            <w:tcW w:w="1134" w:type="dxa"/>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业务工作满意度</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服务人群对工作人员满意度</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cantSplit/>
          <w:trHeight w:val="369"/>
          <w:jc w:val="center"/>
        </w:trPr>
        <w:tc>
          <w:tcPr>
            <w:tcW w:w="1134" w:type="dxa"/>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接受基本公共卫生服务的重点人群对基层医疗卫生机构所提供服务的满意程度</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bl>
    <w:p w:rsidR="00B222DB" w:rsidRDefault="00B222DB">
      <w:pPr>
        <w:spacing w:line="300" w:lineRule="exact"/>
        <w:ind w:firstLineChars="200" w:firstLine="420"/>
        <w:jc w:val="left"/>
      </w:pPr>
    </w:p>
    <w:p w:rsidR="00B222DB" w:rsidRDefault="00B222DB">
      <w:pPr>
        <w:spacing w:line="300" w:lineRule="exact"/>
        <w:ind w:firstLineChars="200" w:firstLine="420"/>
        <w:jc w:val="left"/>
        <w:sectPr w:rsidR="00B222DB">
          <w:pgSz w:w="11907" w:h="16839"/>
          <w:pgMar w:top="1984" w:right="1304" w:bottom="1134" w:left="1304" w:header="851" w:footer="992" w:gutter="0"/>
          <w:cols w:space="425"/>
          <w:docGrid w:type="lines" w:linePitch="312"/>
        </w:sectPr>
      </w:pPr>
    </w:p>
    <w:p w:rsidR="00B222DB" w:rsidRPr="009B7A1D" w:rsidRDefault="009F4B17" w:rsidP="009B7A1D">
      <w:pPr>
        <w:ind w:firstLineChars="200" w:firstLine="640"/>
        <w:jc w:val="left"/>
        <w:outlineLvl w:val="1"/>
        <w:rPr>
          <w:rFonts w:ascii="仿宋_GB2312" w:eastAsia="仿宋_GB2312"/>
          <w:sz w:val="32"/>
          <w:szCs w:val="32"/>
        </w:rPr>
      </w:pPr>
      <w:r w:rsidRPr="009B7A1D">
        <w:rPr>
          <w:rFonts w:ascii="仿宋_GB2312" w:eastAsia="仿宋_GB2312" w:hint="eastAsia"/>
          <w:sz w:val="32"/>
          <w:szCs w:val="32"/>
        </w:rPr>
        <w:lastRenderedPageBreak/>
        <w:t>2</w:t>
      </w:r>
      <w:r w:rsidRPr="009B7A1D">
        <w:rPr>
          <w:rFonts w:ascii="仿宋_GB2312" w:eastAsia="仿宋_GB2312" w:hint="eastAsia"/>
          <w:sz w:val="32"/>
          <w:szCs w:val="32"/>
        </w:rPr>
        <w:t>、人事代理经费绩效目标表</w:t>
      </w:r>
      <w:r w:rsidR="00B222DB" w:rsidRPr="009B7A1D">
        <w:rPr>
          <w:rFonts w:ascii="仿宋_GB2312" w:eastAsia="仿宋_GB2312"/>
          <w:sz w:val="32"/>
          <w:szCs w:val="32"/>
        </w:rPr>
        <w:fldChar w:fldCharType="begin"/>
      </w:r>
      <w:r w:rsidRPr="009B7A1D">
        <w:rPr>
          <w:rFonts w:ascii="仿宋_GB2312" w:eastAsia="仿宋_GB2312" w:hint="eastAsia"/>
          <w:sz w:val="32"/>
          <w:szCs w:val="32"/>
        </w:rPr>
        <w:instrText xml:space="preserve">TC </w:instrText>
      </w:r>
      <w:bookmarkStart w:id="2" w:name="_Toc39673125"/>
      <w:r w:rsidRPr="009B7A1D">
        <w:rPr>
          <w:rFonts w:ascii="仿宋_GB2312" w:eastAsia="仿宋_GB2312" w:hint="eastAsia"/>
          <w:sz w:val="32"/>
          <w:szCs w:val="32"/>
        </w:rPr>
        <w:instrText>2</w:instrText>
      </w:r>
      <w:r w:rsidRPr="009B7A1D">
        <w:rPr>
          <w:rFonts w:ascii="仿宋_GB2312" w:eastAsia="仿宋_GB2312" w:hint="eastAsia"/>
          <w:sz w:val="32"/>
          <w:szCs w:val="32"/>
        </w:rPr>
        <w:instrText>、人事代理经费绩效目标表</w:instrText>
      </w:r>
      <w:bookmarkEnd w:id="2"/>
      <w:r w:rsidRPr="009B7A1D">
        <w:rPr>
          <w:rFonts w:ascii="仿宋_GB2312" w:eastAsia="仿宋_GB2312" w:hint="eastAsia"/>
          <w:sz w:val="32"/>
          <w:szCs w:val="32"/>
        </w:rPr>
        <w:instrText xml:space="preserve"> \f C \l 1</w:instrText>
      </w:r>
      <w:r w:rsidR="00B222DB" w:rsidRPr="009B7A1D">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222D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222DB" w:rsidRDefault="009F4B17">
            <w:pPr>
              <w:spacing w:line="300" w:lineRule="exact"/>
              <w:jc w:val="left"/>
              <w:rPr>
                <w:rFonts w:ascii="方正书宋_GBK" w:eastAsia="方正书宋_GBK"/>
                <w:b/>
              </w:rPr>
            </w:pPr>
            <w:r>
              <w:rPr>
                <w:rFonts w:ascii="方正书宋_GBK" w:eastAsia="方正书宋_GBK"/>
                <w:b/>
              </w:rPr>
              <w:t>319002</w:t>
            </w:r>
            <w:r>
              <w:rPr>
                <w:rFonts w:ascii="方正书宋_GBK" w:eastAsia="方正书宋_GBK" w:hint="eastAsia"/>
                <w:b/>
              </w:rPr>
              <w:t>秦皇岛市北戴河区审计局</w:t>
            </w:r>
          </w:p>
        </w:tc>
        <w:tc>
          <w:tcPr>
            <w:tcW w:w="1701" w:type="dxa"/>
            <w:tcBorders>
              <w:top w:val="single" w:sz="6" w:space="0" w:color="FFFFFF"/>
              <w:left w:val="single" w:sz="6" w:space="0" w:color="FFFFFF"/>
              <w:right w:val="single" w:sz="6" w:space="0" w:color="FFFFFF"/>
            </w:tcBorders>
            <w:shd w:val="clear" w:color="auto" w:fill="auto"/>
            <w:noWrap/>
            <w:vAlign w:val="center"/>
          </w:tcPr>
          <w:p w:rsidR="00B222DB" w:rsidRDefault="009F4B17">
            <w:pPr>
              <w:spacing w:line="300" w:lineRule="exact"/>
              <w:jc w:val="right"/>
              <w:rPr>
                <w:rFonts w:ascii="方正书宋_GBK" w:eastAsia="方正书宋_GBK"/>
              </w:rPr>
            </w:pPr>
            <w:r>
              <w:rPr>
                <w:rFonts w:ascii="方正书宋_GBK" w:eastAsia="方正书宋_GBK" w:hint="eastAsia"/>
              </w:rPr>
              <w:t>单位：万元</w:t>
            </w:r>
          </w:p>
        </w:tc>
      </w:tr>
      <w:tr w:rsidR="00B222DB">
        <w:trPr>
          <w:trHeight w:val="369"/>
          <w:jc w:val="center"/>
        </w:trPr>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319-0401-JBN-YT1Y</w:t>
            </w:r>
          </w:p>
        </w:tc>
        <w:tc>
          <w:tcPr>
            <w:tcW w:w="1587"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人事代理经费</w:t>
            </w:r>
          </w:p>
        </w:tc>
      </w:tr>
      <w:tr w:rsidR="00B222DB">
        <w:trPr>
          <w:trHeight w:val="369"/>
          <w:jc w:val="center"/>
        </w:trPr>
        <w:tc>
          <w:tcPr>
            <w:tcW w:w="1134" w:type="dxa"/>
            <w:vMerge w:val="restart"/>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10.43</w:t>
            </w:r>
          </w:p>
        </w:tc>
        <w:tc>
          <w:tcPr>
            <w:tcW w:w="1587"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10.43</w:t>
            </w:r>
          </w:p>
        </w:tc>
        <w:tc>
          <w:tcPr>
            <w:tcW w:w="1276"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trHeight w:val="369"/>
          <w:jc w:val="center"/>
        </w:trPr>
        <w:tc>
          <w:tcPr>
            <w:tcW w:w="1134" w:type="dxa"/>
            <w:vMerge/>
            <w:shd w:val="clear" w:color="auto" w:fill="auto"/>
            <w:noWrap/>
            <w:vAlign w:val="center"/>
          </w:tcPr>
          <w:p w:rsidR="00B222DB" w:rsidRDefault="00B222DB">
            <w:pPr>
              <w:spacing w:line="300" w:lineRule="exact"/>
              <w:jc w:val="left"/>
              <w:outlineLvl w:val="1"/>
            </w:pPr>
          </w:p>
        </w:tc>
        <w:tc>
          <w:tcPr>
            <w:tcW w:w="8278" w:type="dxa"/>
            <w:gridSpan w:val="6"/>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保障落实机关人事代理工作人员的工资补贴待遇和公用经费的管理。</w:t>
            </w:r>
          </w:p>
        </w:tc>
      </w:tr>
      <w:tr w:rsidR="00B222DB">
        <w:trPr>
          <w:trHeight w:val="369"/>
          <w:jc w:val="center"/>
        </w:trPr>
        <w:tc>
          <w:tcPr>
            <w:tcW w:w="1134" w:type="dxa"/>
            <w:vMerge w:val="restart"/>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22DB">
        <w:trPr>
          <w:trHeight w:val="369"/>
          <w:jc w:val="center"/>
        </w:trPr>
        <w:tc>
          <w:tcPr>
            <w:tcW w:w="1134" w:type="dxa"/>
            <w:vMerge/>
            <w:tcBorders>
              <w:bottom w:val="single" w:sz="6" w:space="0" w:color="000000"/>
            </w:tcBorders>
            <w:shd w:val="clear" w:color="auto" w:fill="auto"/>
            <w:noWrap/>
            <w:vAlign w:val="center"/>
          </w:tcPr>
          <w:p w:rsidR="00B222DB" w:rsidRDefault="00B222DB">
            <w:pPr>
              <w:spacing w:line="300" w:lineRule="exact"/>
              <w:jc w:val="left"/>
              <w:outlineLvl w:val="1"/>
            </w:pPr>
          </w:p>
        </w:tc>
        <w:tc>
          <w:tcPr>
            <w:tcW w:w="2410" w:type="dxa"/>
            <w:gridSpan w:val="2"/>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100.00</w:t>
            </w:r>
          </w:p>
        </w:tc>
      </w:tr>
      <w:tr w:rsidR="00B222DB">
        <w:trPr>
          <w:trHeight w:val="369"/>
          <w:jc w:val="center"/>
        </w:trPr>
        <w:tc>
          <w:tcPr>
            <w:tcW w:w="1134" w:type="dxa"/>
            <w:tcBorders>
              <w:bottom w:val="nil"/>
            </w:tcBorders>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、保障落实机关人事代理工作人员的工资补贴待遇。</w:t>
            </w:r>
          </w:p>
          <w:p w:rsidR="00B222DB" w:rsidRDefault="009F4B1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、保障落实机关人事代理工作人员的公用经费的管理。</w:t>
            </w:r>
          </w:p>
        </w:tc>
      </w:tr>
    </w:tbl>
    <w:p w:rsidR="00B222DB" w:rsidRDefault="00B222DB">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222DB">
        <w:trPr>
          <w:cantSplit/>
          <w:trHeight w:val="397"/>
          <w:tblHeader/>
          <w:jc w:val="center"/>
        </w:trPr>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指标值确定依据</w:t>
            </w:r>
          </w:p>
        </w:tc>
      </w:tr>
      <w:tr w:rsidR="00B222DB">
        <w:trPr>
          <w:cantSplit/>
          <w:trHeight w:val="369"/>
          <w:jc w:val="center"/>
        </w:trPr>
        <w:tc>
          <w:tcPr>
            <w:tcW w:w="1134" w:type="dxa"/>
            <w:vMerge w:val="restart"/>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人事代理工作完成率</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实际完成工作量占计划总量的比率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cantSplit/>
          <w:trHeight w:val="369"/>
          <w:jc w:val="center"/>
        </w:trPr>
        <w:tc>
          <w:tcPr>
            <w:tcW w:w="1134" w:type="dxa"/>
            <w:vMerge/>
            <w:shd w:val="clear" w:color="auto" w:fill="auto"/>
            <w:noWrap/>
            <w:vAlign w:val="center"/>
          </w:tcPr>
          <w:p w:rsidR="00B222DB" w:rsidRDefault="00B222DB">
            <w:pPr>
              <w:spacing w:line="300" w:lineRule="exact"/>
              <w:jc w:val="center"/>
              <w:rPr>
                <w:rFonts w:ascii="方正书宋_GBK" w:eastAsia="方正书宋_GBK"/>
              </w:rPr>
            </w:pP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人事代理人员工资待遇保障率</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实际享受工资待遇的人数占应发总人数的比率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cantSplit/>
          <w:trHeight w:val="369"/>
          <w:jc w:val="center"/>
        </w:trPr>
        <w:tc>
          <w:tcPr>
            <w:tcW w:w="1134" w:type="dxa"/>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业务工作满意度</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服务人群对工作人员满意度</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cantSplit/>
          <w:trHeight w:val="369"/>
          <w:jc w:val="center"/>
        </w:trPr>
        <w:tc>
          <w:tcPr>
            <w:tcW w:w="1134" w:type="dxa"/>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接受基本公共卫生服务的重点人群对基层医疗卫生机构所提供服务的满意程度</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bl>
    <w:p w:rsidR="00B222DB" w:rsidRDefault="00B222DB">
      <w:pPr>
        <w:spacing w:line="300" w:lineRule="exact"/>
        <w:ind w:firstLineChars="200" w:firstLine="420"/>
        <w:jc w:val="left"/>
        <w:sectPr w:rsidR="00B222DB">
          <w:pgSz w:w="11907" w:h="16839"/>
          <w:pgMar w:top="1984" w:right="1304" w:bottom="1134" w:left="1304" w:header="851" w:footer="992" w:gutter="0"/>
          <w:cols w:space="425"/>
          <w:docGrid w:type="lines" w:linePitch="312"/>
        </w:sectPr>
      </w:pPr>
    </w:p>
    <w:p w:rsidR="00B222DB" w:rsidRPr="009B7A1D" w:rsidRDefault="009F4B17" w:rsidP="009B7A1D">
      <w:pPr>
        <w:ind w:firstLineChars="200" w:firstLine="640"/>
        <w:jc w:val="left"/>
        <w:outlineLvl w:val="1"/>
        <w:rPr>
          <w:rFonts w:ascii="仿宋_GB2312" w:eastAsia="仿宋_GB2312"/>
          <w:sz w:val="32"/>
          <w:szCs w:val="32"/>
        </w:rPr>
      </w:pPr>
      <w:r w:rsidRPr="009B7A1D">
        <w:rPr>
          <w:rFonts w:ascii="仿宋_GB2312" w:eastAsia="仿宋_GB2312" w:hint="eastAsia"/>
          <w:sz w:val="32"/>
          <w:szCs w:val="32"/>
        </w:rPr>
        <w:lastRenderedPageBreak/>
        <w:t>3</w:t>
      </w:r>
      <w:r w:rsidRPr="009B7A1D">
        <w:rPr>
          <w:rFonts w:ascii="仿宋_GB2312" w:eastAsia="仿宋_GB2312" w:hint="eastAsia"/>
          <w:sz w:val="32"/>
          <w:szCs w:val="32"/>
        </w:rPr>
        <w:t>、审计业务费绩效目标表</w:t>
      </w:r>
      <w:r w:rsidR="00B222DB" w:rsidRPr="009B7A1D">
        <w:rPr>
          <w:rFonts w:ascii="仿宋_GB2312" w:eastAsia="仿宋_GB2312"/>
          <w:sz w:val="32"/>
          <w:szCs w:val="32"/>
        </w:rPr>
        <w:fldChar w:fldCharType="begin"/>
      </w:r>
      <w:r w:rsidRPr="009B7A1D">
        <w:rPr>
          <w:rFonts w:ascii="仿宋_GB2312" w:eastAsia="仿宋_GB2312" w:hint="eastAsia"/>
          <w:sz w:val="32"/>
          <w:szCs w:val="32"/>
        </w:rPr>
        <w:instrText xml:space="preserve">TC </w:instrText>
      </w:r>
      <w:bookmarkStart w:id="3" w:name="_Toc39673126"/>
      <w:r w:rsidRPr="009B7A1D">
        <w:rPr>
          <w:rFonts w:ascii="仿宋_GB2312" w:eastAsia="仿宋_GB2312" w:hint="eastAsia"/>
          <w:sz w:val="32"/>
          <w:szCs w:val="32"/>
        </w:rPr>
        <w:instrText>3</w:instrText>
      </w:r>
      <w:r w:rsidRPr="009B7A1D">
        <w:rPr>
          <w:rFonts w:ascii="仿宋_GB2312" w:eastAsia="仿宋_GB2312" w:hint="eastAsia"/>
          <w:sz w:val="32"/>
          <w:szCs w:val="32"/>
        </w:rPr>
        <w:instrText>、审计业务费绩效目标表</w:instrText>
      </w:r>
      <w:bookmarkEnd w:id="3"/>
      <w:r w:rsidRPr="009B7A1D">
        <w:rPr>
          <w:rFonts w:ascii="仿宋_GB2312" w:eastAsia="仿宋_GB2312" w:hint="eastAsia"/>
          <w:sz w:val="32"/>
          <w:szCs w:val="32"/>
        </w:rPr>
        <w:instrText xml:space="preserve"> \f C \l 1</w:instrText>
      </w:r>
      <w:r w:rsidR="00B222DB" w:rsidRPr="009B7A1D">
        <w:rPr>
          <w:rFonts w:ascii="仿宋_GB2312" w:eastAsia="仿宋_GB2312"/>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222D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222DB" w:rsidRDefault="009F4B17">
            <w:pPr>
              <w:spacing w:line="300" w:lineRule="exact"/>
              <w:jc w:val="left"/>
              <w:rPr>
                <w:rFonts w:ascii="方正书宋_GBK" w:eastAsia="方正书宋_GBK"/>
                <w:b/>
              </w:rPr>
            </w:pPr>
            <w:r>
              <w:rPr>
                <w:rFonts w:ascii="方正书宋_GBK" w:eastAsia="方正书宋_GBK"/>
                <w:b/>
              </w:rPr>
              <w:t>319002</w:t>
            </w:r>
            <w:r>
              <w:rPr>
                <w:rFonts w:ascii="方正书宋_GBK" w:eastAsia="方正书宋_GBK" w:hint="eastAsia"/>
                <w:b/>
              </w:rPr>
              <w:t>秦皇岛市北戴河区审计局</w:t>
            </w:r>
          </w:p>
        </w:tc>
        <w:tc>
          <w:tcPr>
            <w:tcW w:w="1701" w:type="dxa"/>
            <w:tcBorders>
              <w:top w:val="single" w:sz="6" w:space="0" w:color="FFFFFF"/>
              <w:left w:val="single" w:sz="6" w:space="0" w:color="FFFFFF"/>
              <w:right w:val="single" w:sz="6" w:space="0" w:color="FFFFFF"/>
            </w:tcBorders>
            <w:shd w:val="clear" w:color="auto" w:fill="auto"/>
            <w:noWrap/>
            <w:vAlign w:val="center"/>
          </w:tcPr>
          <w:p w:rsidR="00B222DB" w:rsidRDefault="009F4B17">
            <w:pPr>
              <w:spacing w:line="300" w:lineRule="exact"/>
              <w:jc w:val="right"/>
              <w:rPr>
                <w:rFonts w:ascii="方正书宋_GBK" w:eastAsia="方正书宋_GBK"/>
              </w:rPr>
            </w:pPr>
            <w:r>
              <w:rPr>
                <w:rFonts w:ascii="方正书宋_GBK" w:eastAsia="方正书宋_GBK" w:hint="eastAsia"/>
              </w:rPr>
              <w:t>单位：万元</w:t>
            </w:r>
          </w:p>
        </w:tc>
      </w:tr>
      <w:tr w:rsidR="00B222DB">
        <w:trPr>
          <w:trHeight w:val="369"/>
          <w:jc w:val="center"/>
        </w:trPr>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319-0401-JBN-3OLC</w:t>
            </w:r>
          </w:p>
        </w:tc>
        <w:tc>
          <w:tcPr>
            <w:tcW w:w="1587"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审计业务费</w:t>
            </w:r>
          </w:p>
        </w:tc>
      </w:tr>
      <w:tr w:rsidR="00B222DB">
        <w:trPr>
          <w:trHeight w:val="369"/>
          <w:jc w:val="center"/>
        </w:trPr>
        <w:tc>
          <w:tcPr>
            <w:tcW w:w="1134" w:type="dxa"/>
            <w:vMerge w:val="restart"/>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trHeight w:val="369"/>
          <w:jc w:val="center"/>
        </w:trPr>
        <w:tc>
          <w:tcPr>
            <w:tcW w:w="1134" w:type="dxa"/>
            <w:vMerge/>
            <w:shd w:val="clear" w:color="auto" w:fill="auto"/>
            <w:noWrap/>
            <w:vAlign w:val="center"/>
          </w:tcPr>
          <w:p w:rsidR="00B222DB" w:rsidRDefault="00B222DB">
            <w:pPr>
              <w:spacing w:line="300" w:lineRule="exact"/>
              <w:jc w:val="left"/>
              <w:outlineLvl w:val="1"/>
            </w:pPr>
          </w:p>
        </w:tc>
        <w:tc>
          <w:tcPr>
            <w:tcW w:w="8278" w:type="dxa"/>
            <w:gridSpan w:val="6"/>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审计本级财政部门组织本级预算执行情况，审计下级人民政府的预算执行和决算情况，审计其他财政收支情况，审计其他取得财政资金的单位和项目接受、运用财政资金的真实、合法和效益情况</w:t>
            </w:r>
            <w:r>
              <w:rPr>
                <w:rFonts w:ascii="方正书宋_GBK" w:eastAsia="方正书宋_GBK"/>
              </w:rPr>
              <w:t>,</w:t>
            </w:r>
            <w:r>
              <w:rPr>
                <w:rFonts w:ascii="方正书宋_GBK" w:eastAsia="方正书宋_GBK" w:hint="eastAsia"/>
              </w:rPr>
              <w:t>实施领导干部经济责任审计等审计。</w:t>
            </w:r>
          </w:p>
        </w:tc>
      </w:tr>
      <w:tr w:rsidR="00B222DB">
        <w:trPr>
          <w:trHeight w:val="369"/>
          <w:jc w:val="center"/>
        </w:trPr>
        <w:tc>
          <w:tcPr>
            <w:tcW w:w="1134" w:type="dxa"/>
            <w:vMerge w:val="restart"/>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22DB">
        <w:trPr>
          <w:trHeight w:val="369"/>
          <w:jc w:val="center"/>
        </w:trPr>
        <w:tc>
          <w:tcPr>
            <w:tcW w:w="1134" w:type="dxa"/>
            <w:vMerge/>
            <w:tcBorders>
              <w:bottom w:val="single" w:sz="6" w:space="0" w:color="000000"/>
            </w:tcBorders>
            <w:shd w:val="clear" w:color="auto" w:fill="auto"/>
            <w:noWrap/>
            <w:vAlign w:val="center"/>
          </w:tcPr>
          <w:p w:rsidR="00B222DB" w:rsidRDefault="00B222DB">
            <w:pPr>
              <w:spacing w:line="300" w:lineRule="exact"/>
              <w:jc w:val="left"/>
              <w:outlineLvl w:val="1"/>
            </w:pPr>
          </w:p>
        </w:tc>
        <w:tc>
          <w:tcPr>
            <w:tcW w:w="2410" w:type="dxa"/>
            <w:gridSpan w:val="2"/>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rPr>
              <w:t>100.00</w:t>
            </w:r>
          </w:p>
        </w:tc>
      </w:tr>
      <w:tr w:rsidR="00B222DB">
        <w:trPr>
          <w:trHeight w:val="369"/>
          <w:jc w:val="center"/>
        </w:trPr>
        <w:tc>
          <w:tcPr>
            <w:tcW w:w="1134" w:type="dxa"/>
            <w:tcBorders>
              <w:bottom w:val="nil"/>
            </w:tcBorders>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、通过审计财政、财务收支真实、合法和效益。</w:t>
            </w:r>
          </w:p>
          <w:p w:rsidR="00B222DB" w:rsidRDefault="009F4B1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、维护国家财政经济秩序、促进廉政建设、保障国民经济的健康发展。</w:t>
            </w:r>
          </w:p>
        </w:tc>
      </w:tr>
    </w:tbl>
    <w:p w:rsidR="00B222DB" w:rsidRDefault="00B222DB">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222DB">
        <w:trPr>
          <w:cantSplit/>
          <w:trHeight w:val="397"/>
          <w:tblHeader/>
          <w:jc w:val="center"/>
        </w:trPr>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222DB" w:rsidRDefault="009F4B17">
            <w:pPr>
              <w:spacing w:line="300" w:lineRule="exact"/>
              <w:jc w:val="center"/>
              <w:rPr>
                <w:rFonts w:ascii="方正书宋_GBK" w:eastAsia="方正书宋_GBK"/>
                <w:b/>
              </w:rPr>
            </w:pPr>
            <w:r>
              <w:rPr>
                <w:rFonts w:ascii="方正书宋_GBK" w:eastAsia="方正书宋_GBK" w:hint="eastAsia"/>
                <w:b/>
              </w:rPr>
              <w:t>指标值确定依据</w:t>
            </w:r>
          </w:p>
        </w:tc>
      </w:tr>
      <w:tr w:rsidR="00B222DB">
        <w:trPr>
          <w:cantSplit/>
          <w:trHeight w:val="369"/>
          <w:jc w:val="center"/>
        </w:trPr>
        <w:tc>
          <w:tcPr>
            <w:tcW w:w="1134" w:type="dxa"/>
            <w:vMerge w:val="restart"/>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审计决定落实率</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落实审计决定的比率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cantSplit/>
          <w:trHeight w:val="369"/>
          <w:jc w:val="center"/>
        </w:trPr>
        <w:tc>
          <w:tcPr>
            <w:tcW w:w="1134" w:type="dxa"/>
            <w:vMerge/>
            <w:shd w:val="clear" w:color="auto" w:fill="auto"/>
            <w:noWrap/>
            <w:vAlign w:val="center"/>
          </w:tcPr>
          <w:p w:rsidR="00B222DB" w:rsidRDefault="00B222DB">
            <w:pPr>
              <w:spacing w:line="300" w:lineRule="exact"/>
              <w:jc w:val="center"/>
              <w:rPr>
                <w:rFonts w:ascii="方正书宋_GBK" w:eastAsia="方正书宋_GBK"/>
              </w:rPr>
            </w:pP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审计计划完成率</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完成项目占审计计划的比率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cantSplit/>
          <w:trHeight w:val="369"/>
          <w:jc w:val="center"/>
        </w:trPr>
        <w:tc>
          <w:tcPr>
            <w:tcW w:w="1134" w:type="dxa"/>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服务对象对业务工作满意度</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r w:rsidR="00B222DB">
        <w:trPr>
          <w:cantSplit/>
          <w:trHeight w:val="369"/>
          <w:jc w:val="center"/>
        </w:trPr>
        <w:tc>
          <w:tcPr>
            <w:tcW w:w="1134" w:type="dxa"/>
            <w:shd w:val="clear" w:color="auto" w:fill="auto"/>
            <w:noWrap/>
            <w:vAlign w:val="center"/>
          </w:tcPr>
          <w:p w:rsidR="00B222DB" w:rsidRDefault="009F4B1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接受基本公共卫生服务的重点人群对基层医疗卫生机构所提供服务的满意程度</w:t>
            </w:r>
          </w:p>
        </w:tc>
        <w:tc>
          <w:tcPr>
            <w:tcW w:w="1276" w:type="dxa"/>
            <w:shd w:val="clear" w:color="auto" w:fill="auto"/>
            <w:noWrap/>
            <w:vAlign w:val="center"/>
          </w:tcPr>
          <w:p w:rsidR="00B222DB" w:rsidRDefault="009F4B1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noWrap/>
            <w:vAlign w:val="center"/>
          </w:tcPr>
          <w:p w:rsidR="00B222DB" w:rsidRDefault="00B222DB">
            <w:pPr>
              <w:spacing w:line="300" w:lineRule="exact"/>
              <w:jc w:val="left"/>
              <w:rPr>
                <w:rFonts w:ascii="方正书宋_GBK" w:eastAsia="方正书宋_GBK"/>
              </w:rPr>
            </w:pPr>
          </w:p>
        </w:tc>
      </w:tr>
    </w:tbl>
    <w:p w:rsidR="00B222DB" w:rsidRDefault="00B222DB">
      <w:pPr>
        <w:ind w:firstLineChars="200" w:firstLine="643"/>
        <w:jc w:val="left"/>
        <w:rPr>
          <w:rFonts w:ascii="楷体_GB2312" w:eastAsia="楷体_GB2312"/>
          <w:b/>
          <w:sz w:val="32"/>
          <w:szCs w:val="32"/>
        </w:rPr>
      </w:pPr>
    </w:p>
    <w:p w:rsidR="00B222DB" w:rsidRDefault="00B222DB">
      <w:pPr>
        <w:ind w:firstLineChars="200" w:firstLine="643"/>
        <w:jc w:val="left"/>
        <w:rPr>
          <w:rFonts w:ascii="楷体_GB2312" w:eastAsia="楷体_GB2312"/>
          <w:b/>
          <w:sz w:val="32"/>
          <w:szCs w:val="32"/>
        </w:rPr>
      </w:pPr>
    </w:p>
    <w:p w:rsidR="00B222DB" w:rsidRDefault="00B222DB"/>
    <w:sectPr w:rsidR="00B222DB" w:rsidSect="009B7A1D">
      <w:pgSz w:w="12406" w:h="16838" w:orient="landscape"/>
      <w:pgMar w:top="1800" w:right="1440" w:bottom="180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B17" w:rsidRDefault="009F4B17" w:rsidP="009B7A1D">
      <w:r>
        <w:separator/>
      </w:r>
    </w:p>
  </w:endnote>
  <w:endnote w:type="continuationSeparator" w:id="1">
    <w:p w:rsidR="009F4B17" w:rsidRDefault="009F4B17" w:rsidP="009B7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B17" w:rsidRDefault="009F4B17" w:rsidP="009B7A1D">
      <w:r>
        <w:separator/>
      </w:r>
    </w:p>
  </w:footnote>
  <w:footnote w:type="continuationSeparator" w:id="1">
    <w:p w:rsidR="009F4B17" w:rsidRDefault="009F4B17" w:rsidP="009B7A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146A0A"/>
    <w:rsid w:val="00360E66"/>
    <w:rsid w:val="005F0E97"/>
    <w:rsid w:val="00954C5D"/>
    <w:rsid w:val="009B7A1D"/>
    <w:rsid w:val="009F4B17"/>
    <w:rsid w:val="00B222DB"/>
    <w:rsid w:val="00EE586B"/>
    <w:rsid w:val="079E2FE7"/>
    <w:rsid w:val="089C1A3E"/>
    <w:rsid w:val="15AF5361"/>
    <w:rsid w:val="1BD24599"/>
    <w:rsid w:val="22806489"/>
    <w:rsid w:val="23921597"/>
    <w:rsid w:val="34282CAA"/>
    <w:rsid w:val="3D6E36FC"/>
    <w:rsid w:val="42C001F4"/>
    <w:rsid w:val="4D696400"/>
    <w:rsid w:val="534F2E14"/>
    <w:rsid w:val="5B045B47"/>
    <w:rsid w:val="5DB01AB3"/>
    <w:rsid w:val="61867352"/>
    <w:rsid w:val="6B531937"/>
    <w:rsid w:val="6E6525BF"/>
    <w:rsid w:val="6FD6603D"/>
    <w:rsid w:val="70A1528F"/>
    <w:rsid w:val="7CB64C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D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222D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222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222DB"/>
    <w:rPr>
      <w:sz w:val="18"/>
      <w:szCs w:val="18"/>
    </w:rPr>
  </w:style>
  <w:style w:type="character" w:customStyle="1" w:styleId="Char">
    <w:name w:val="页脚 Char"/>
    <w:basedOn w:val="a0"/>
    <w:link w:val="a3"/>
    <w:uiPriority w:val="99"/>
    <w:semiHidden/>
    <w:qFormat/>
    <w:rsid w:val="00B222D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预算编审中心</dc:creator>
  <cp:lastModifiedBy>预算编审中心</cp:lastModifiedBy>
  <cp:revision>4</cp:revision>
  <dcterms:created xsi:type="dcterms:W3CDTF">2020-05-25T08:11:00Z</dcterms:created>
  <dcterms:modified xsi:type="dcterms:W3CDTF">2020-06-04T02:27:00Z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