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20" w:rsidRDefault="00CE52A0" w:rsidP="00A52C2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2020年</w:t>
      </w:r>
      <w:r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北戴河区</w:t>
      </w:r>
      <w:r w:rsidR="004E454D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旅游和文化广电局</w:t>
      </w: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部门</w:t>
      </w:r>
    </w:p>
    <w:p w:rsidR="00CE52A0" w:rsidRDefault="00CE52A0" w:rsidP="00A52C2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  <w:r w:rsidRPr="00445CFA">
        <w:rPr>
          <w:rFonts w:ascii="方正小标宋简体" w:eastAsia="方正小标宋简体" w:hAnsi="仿宋" w:hint="eastAsia"/>
          <w:color w:val="000000"/>
          <w:kern w:val="0"/>
          <w:sz w:val="44"/>
          <w:szCs w:val="44"/>
        </w:rPr>
        <w:t>预算信息公开目录</w:t>
      </w:r>
    </w:p>
    <w:p w:rsidR="00CE52A0" w:rsidRPr="00445CFA" w:rsidRDefault="00CE52A0" w:rsidP="00CE52A0">
      <w:pPr>
        <w:shd w:val="clear" w:color="auto" w:fill="FFFFFF"/>
        <w:spacing w:line="700" w:lineRule="exact"/>
        <w:jc w:val="center"/>
        <w:rPr>
          <w:rFonts w:ascii="方正小标宋简体" w:eastAsia="方正小标宋简体" w:hAnsi="仿宋"/>
          <w:color w:val="000000"/>
          <w:kern w:val="0"/>
          <w:sz w:val="44"/>
          <w:szCs w:val="44"/>
        </w:rPr>
      </w:pP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一、2020年部门预算公开表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1.部门预算收支总表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2.部门预算收入总表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3.部门预算支出总表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4.部门预算财政拨款收支总表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5.部门预算一般公共预算财政拨款支出表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6.部门预算一般公共预算财政拨款基本支出表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7.部门预算政府基金预算财政拨款支出表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8.部门预算国有资本经营预算财政拨款支出表</w:t>
      </w:r>
    </w:p>
    <w:p w:rsidR="00CE52A0" w:rsidRPr="00D74CFC" w:rsidRDefault="00CE52A0" w:rsidP="00CE52A0">
      <w:pPr>
        <w:spacing w:line="520" w:lineRule="exact"/>
        <w:ind w:left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9.部门预算财政拨款“三公”经费支出表</w:t>
      </w:r>
    </w:p>
    <w:p w:rsidR="00CE52A0" w:rsidRPr="00D74CFC" w:rsidRDefault="00CE52A0" w:rsidP="00CE52A0">
      <w:pPr>
        <w:pStyle w:val="a5"/>
        <w:numPr>
          <w:ilvl w:val="0"/>
          <w:numId w:val="1"/>
        </w:numPr>
        <w:spacing w:line="520" w:lineRule="exact"/>
        <w:ind w:firstLineChars="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2020年部门预算信息公开情况说明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1.部门职责及机构设置情况</w:t>
      </w:r>
    </w:p>
    <w:p w:rsidR="00CE52A0" w:rsidRPr="00D74CFC" w:rsidRDefault="00CE52A0" w:rsidP="00CE52A0">
      <w:pPr>
        <w:spacing w:line="520" w:lineRule="exact"/>
        <w:ind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2.部门预算安排的总体情况</w:t>
      </w:r>
    </w:p>
    <w:p w:rsidR="00CE52A0" w:rsidRPr="00D74CFC" w:rsidRDefault="00CE52A0" w:rsidP="00CE52A0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3.机关运行经费安排情况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4.财政拨款“三公”经费预算情况及增减变化原因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5.政府采购预算情况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6.国有资产信息情况</w:t>
      </w:r>
    </w:p>
    <w:p w:rsidR="00CE52A0" w:rsidRPr="00D74CFC" w:rsidRDefault="00CE52A0" w:rsidP="00CE52A0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7.名词解释</w:t>
      </w:r>
    </w:p>
    <w:p w:rsidR="00CE52A0" w:rsidRPr="00D74CFC" w:rsidRDefault="00CE52A0" w:rsidP="00FB508D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8.其他需要说明的事项</w:t>
      </w:r>
    </w:p>
    <w:p w:rsidR="00AE7AD3" w:rsidRPr="008F44AF" w:rsidRDefault="00CE52A0" w:rsidP="008F44AF">
      <w:pPr>
        <w:spacing w:line="520" w:lineRule="exact"/>
        <w:ind w:firstLineChars="200" w:firstLine="640"/>
        <w:rPr>
          <w:rFonts w:ascii="仿宋132312" w:eastAsia="仿宋132312" w:hAnsi="仿宋"/>
          <w:color w:val="000000"/>
          <w:kern w:val="0"/>
          <w:sz w:val="32"/>
          <w:szCs w:val="32"/>
        </w:rPr>
      </w:pPr>
      <w:r w:rsidRPr="00D74CFC">
        <w:rPr>
          <w:rFonts w:ascii="仿宋132312" w:eastAsia="仿宋132312" w:hAnsi="仿宋" w:hint="eastAsia"/>
          <w:color w:val="000000"/>
          <w:kern w:val="0"/>
          <w:sz w:val="32"/>
          <w:szCs w:val="32"/>
        </w:rPr>
        <w:t>三、2020年部门预算绩效信息</w:t>
      </w:r>
      <w:bookmarkStart w:id="0" w:name="_GoBack"/>
      <w:bookmarkEnd w:id="0"/>
    </w:p>
    <w:sectPr w:rsidR="00AE7AD3" w:rsidRPr="008F44AF" w:rsidSect="005B2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E20" w:rsidRDefault="00EF7E20" w:rsidP="00CE52A0">
      <w:r>
        <w:separator/>
      </w:r>
    </w:p>
  </w:endnote>
  <w:endnote w:type="continuationSeparator" w:id="1">
    <w:p w:rsidR="00EF7E20" w:rsidRDefault="00EF7E20" w:rsidP="00C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E20" w:rsidRDefault="00EF7E20" w:rsidP="00CE52A0">
      <w:r>
        <w:separator/>
      </w:r>
    </w:p>
  </w:footnote>
  <w:footnote w:type="continuationSeparator" w:id="1">
    <w:p w:rsidR="00EF7E20" w:rsidRDefault="00EF7E20" w:rsidP="00CE5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08EC"/>
    <w:multiLevelType w:val="multilevel"/>
    <w:tmpl w:val="3CA308EC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2A0"/>
    <w:rsid w:val="000B5789"/>
    <w:rsid w:val="001B6819"/>
    <w:rsid w:val="00343BAB"/>
    <w:rsid w:val="003B5ED2"/>
    <w:rsid w:val="00444807"/>
    <w:rsid w:val="004E454D"/>
    <w:rsid w:val="005B2E2B"/>
    <w:rsid w:val="008C61A8"/>
    <w:rsid w:val="008F44AF"/>
    <w:rsid w:val="00A52C20"/>
    <w:rsid w:val="00AE7AD3"/>
    <w:rsid w:val="00CE52A0"/>
    <w:rsid w:val="00EF7E20"/>
    <w:rsid w:val="00FB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2A0"/>
    <w:rPr>
      <w:sz w:val="18"/>
      <w:szCs w:val="18"/>
    </w:rPr>
  </w:style>
  <w:style w:type="paragraph" w:styleId="a5">
    <w:name w:val="List Paragraph"/>
    <w:basedOn w:val="a"/>
    <w:uiPriority w:val="34"/>
    <w:qFormat/>
    <w:rsid w:val="00CE52A0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预算编审中心</dc:creator>
  <cp:keywords/>
  <dc:description/>
  <cp:lastModifiedBy>预算编审中心</cp:lastModifiedBy>
  <cp:revision>6</cp:revision>
  <dcterms:created xsi:type="dcterms:W3CDTF">2020-05-25T08:10:00Z</dcterms:created>
  <dcterms:modified xsi:type="dcterms:W3CDTF">2020-06-13T14:19:00Z</dcterms:modified>
</cp:coreProperties>
</file>