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一、秦皇岛市北戴河区总工会（本级）收支预算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一、秦皇岛市北戴河区总工会（本级）收支预算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116.16</w:t>
            </w:r>
          </w:p>
        </w:tc>
        <w:tc>
          <w:tcPr>
            <w:tcW w:w="4535" w:type="dxa"/>
            <w:vAlign w:val="center"/>
          </w:tcPr>
          <w:p>
            <w:pPr>
              <w:pStyle w:val="12"/>
            </w:pPr>
            <w:r>
              <w:t>一、一般公共服务支出</w:t>
            </w:r>
          </w:p>
        </w:tc>
        <w:tc>
          <w:tcPr>
            <w:tcW w:w="2126" w:type="dxa"/>
            <w:vAlign w:val="center"/>
          </w:tcPr>
          <w:p>
            <w:pPr>
              <w:pStyle w:val="11"/>
              <w:rPr>
                <w:rFonts w:hint="default" w:eastAsia="方正书宋_GBK"/>
                <w:lang w:val="en-US" w:eastAsia="zh-CN"/>
              </w:rPr>
            </w:pPr>
            <w:r>
              <w:t>72.</w:t>
            </w:r>
            <w:r>
              <w:rPr>
                <w:rFonts w:hint="eastAsia"/>
                <w:lang w:val="en-US" w:eastAsia="zh-CN"/>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116.16</w:t>
            </w:r>
          </w:p>
        </w:tc>
        <w:tc>
          <w:tcPr>
            <w:tcW w:w="4535" w:type="dxa"/>
            <w:vAlign w:val="center"/>
          </w:tcPr>
          <w:p>
            <w:pPr>
              <w:pStyle w:val="14"/>
            </w:pPr>
            <w:r>
              <w:t>本年支出合计</w:t>
            </w:r>
          </w:p>
        </w:tc>
        <w:tc>
          <w:tcPr>
            <w:tcW w:w="2126" w:type="dxa"/>
            <w:vAlign w:val="center"/>
          </w:tcPr>
          <w:p>
            <w:pPr>
              <w:pStyle w:val="15"/>
            </w:pPr>
            <w:r>
              <w:t>116.16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116.16</w:t>
            </w:r>
          </w:p>
        </w:tc>
        <w:tc>
          <w:tcPr>
            <w:tcW w:w="4535" w:type="dxa"/>
            <w:vAlign w:val="center"/>
          </w:tcPr>
          <w:p>
            <w:pPr>
              <w:pStyle w:val="14"/>
            </w:pPr>
            <w:r>
              <w:t>支出总计</w:t>
            </w:r>
          </w:p>
        </w:tc>
        <w:tc>
          <w:tcPr>
            <w:tcW w:w="2126" w:type="dxa"/>
            <w:vAlign w:val="center"/>
          </w:tcPr>
          <w:p>
            <w:pPr>
              <w:pStyle w:val="15"/>
            </w:pPr>
            <w:r>
              <w:t>116.16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ind w:firstLine="0" w:firstLineChars="0"/>
            </w:pPr>
            <w:r>
              <w:t>116.16</w:t>
            </w:r>
          </w:p>
        </w:tc>
        <w:tc>
          <w:tcPr>
            <w:tcW w:w="1134" w:type="dxa"/>
            <w:vAlign w:val="center"/>
          </w:tcPr>
          <w:p>
            <w:pPr>
              <w:pStyle w:val="15"/>
            </w:pPr>
            <w:r>
              <w:t>116.16</w:t>
            </w:r>
          </w:p>
        </w:tc>
        <w:tc>
          <w:tcPr>
            <w:tcW w:w="1134" w:type="dxa"/>
            <w:vAlign w:val="center"/>
          </w:tcPr>
          <w:p>
            <w:pPr>
              <w:pStyle w:val="15"/>
            </w:pPr>
            <w:r>
              <w:t>116.16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ind w:firstLine="0" w:firstLineChars="0"/>
            </w:pPr>
            <w:r>
              <w:t>72.49</w:t>
            </w:r>
          </w:p>
        </w:tc>
        <w:tc>
          <w:tcPr>
            <w:tcW w:w="1134" w:type="dxa"/>
            <w:vAlign w:val="center"/>
          </w:tcPr>
          <w:p>
            <w:pPr>
              <w:pStyle w:val="11"/>
            </w:pPr>
            <w:r>
              <w:t>72.49</w:t>
            </w:r>
          </w:p>
        </w:tc>
        <w:tc>
          <w:tcPr>
            <w:tcW w:w="1134" w:type="dxa"/>
            <w:vAlign w:val="center"/>
          </w:tcPr>
          <w:p>
            <w:pPr>
              <w:pStyle w:val="11"/>
            </w:pPr>
            <w:r>
              <w:t>72.49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ind w:firstLine="0" w:firstLineChars="0"/>
            </w:pPr>
            <w:r>
              <w:t>72.49</w:t>
            </w:r>
          </w:p>
        </w:tc>
        <w:tc>
          <w:tcPr>
            <w:tcW w:w="1134" w:type="dxa"/>
            <w:vAlign w:val="center"/>
          </w:tcPr>
          <w:p>
            <w:pPr>
              <w:pStyle w:val="11"/>
            </w:pPr>
            <w:r>
              <w:t>72.49</w:t>
            </w:r>
          </w:p>
        </w:tc>
        <w:tc>
          <w:tcPr>
            <w:tcW w:w="1134" w:type="dxa"/>
            <w:vAlign w:val="center"/>
          </w:tcPr>
          <w:p>
            <w:pPr>
              <w:pStyle w:val="11"/>
            </w:pPr>
            <w:r>
              <w:t>72.49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ind w:firstLine="0" w:firstLineChars="0"/>
            </w:pPr>
            <w:r>
              <w:t>62.89</w:t>
            </w:r>
          </w:p>
        </w:tc>
        <w:tc>
          <w:tcPr>
            <w:tcW w:w="1134" w:type="dxa"/>
            <w:vAlign w:val="center"/>
          </w:tcPr>
          <w:p>
            <w:pPr>
              <w:pStyle w:val="11"/>
            </w:pPr>
            <w:r>
              <w:t>62.89</w:t>
            </w:r>
          </w:p>
        </w:tc>
        <w:tc>
          <w:tcPr>
            <w:tcW w:w="1134" w:type="dxa"/>
            <w:vAlign w:val="center"/>
          </w:tcPr>
          <w:p>
            <w:pPr>
              <w:pStyle w:val="11"/>
            </w:pPr>
            <w:r>
              <w:t>62.89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2012999</w:t>
            </w:r>
          </w:p>
        </w:tc>
        <w:tc>
          <w:tcPr>
            <w:tcW w:w="1559" w:type="dxa"/>
            <w:vAlign w:val="center"/>
          </w:tcPr>
          <w:p>
            <w:pPr>
              <w:pStyle w:val="12"/>
            </w:pPr>
            <w:r>
              <w:t>其他群众团体事务支出</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28.03</w:t>
            </w:r>
          </w:p>
        </w:tc>
        <w:tc>
          <w:tcPr>
            <w:tcW w:w="1134" w:type="dxa"/>
            <w:vAlign w:val="center"/>
          </w:tcPr>
          <w:p>
            <w:pPr>
              <w:pStyle w:val="11"/>
            </w:pPr>
            <w:r>
              <w:t>28.03</w:t>
            </w:r>
          </w:p>
        </w:tc>
        <w:tc>
          <w:tcPr>
            <w:tcW w:w="1134" w:type="dxa"/>
            <w:vAlign w:val="center"/>
          </w:tcPr>
          <w:p>
            <w:pPr>
              <w:pStyle w:val="11"/>
            </w:pPr>
            <w:r>
              <w:t>28.03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28.03</w:t>
            </w:r>
          </w:p>
        </w:tc>
        <w:tc>
          <w:tcPr>
            <w:tcW w:w="1134" w:type="dxa"/>
            <w:vAlign w:val="center"/>
          </w:tcPr>
          <w:p>
            <w:pPr>
              <w:pStyle w:val="11"/>
            </w:pPr>
            <w:r>
              <w:t>28.03</w:t>
            </w:r>
          </w:p>
        </w:tc>
        <w:tc>
          <w:tcPr>
            <w:tcW w:w="1134" w:type="dxa"/>
            <w:vAlign w:val="center"/>
          </w:tcPr>
          <w:p>
            <w:pPr>
              <w:pStyle w:val="11"/>
            </w:pPr>
            <w:r>
              <w:t>28.03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20.32</w:t>
            </w:r>
          </w:p>
        </w:tc>
        <w:tc>
          <w:tcPr>
            <w:tcW w:w="1134" w:type="dxa"/>
            <w:vAlign w:val="center"/>
          </w:tcPr>
          <w:p>
            <w:pPr>
              <w:pStyle w:val="11"/>
            </w:pPr>
            <w:r>
              <w:t>20.32</w:t>
            </w:r>
          </w:p>
        </w:tc>
        <w:tc>
          <w:tcPr>
            <w:tcW w:w="1134" w:type="dxa"/>
            <w:vAlign w:val="center"/>
          </w:tcPr>
          <w:p>
            <w:pPr>
              <w:pStyle w:val="11"/>
            </w:pPr>
            <w:r>
              <w:t>20.32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9.45</w:t>
            </w:r>
          </w:p>
        </w:tc>
        <w:tc>
          <w:tcPr>
            <w:tcW w:w="1134" w:type="dxa"/>
            <w:vAlign w:val="center"/>
          </w:tcPr>
          <w:p>
            <w:pPr>
              <w:pStyle w:val="11"/>
            </w:pPr>
            <w:r>
              <w:t>9.45</w:t>
            </w:r>
          </w:p>
        </w:tc>
        <w:tc>
          <w:tcPr>
            <w:tcW w:w="1134" w:type="dxa"/>
            <w:vAlign w:val="center"/>
          </w:tcPr>
          <w:p>
            <w:pPr>
              <w:pStyle w:val="11"/>
            </w:pPr>
            <w:r>
              <w:t>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9.45</w:t>
            </w:r>
          </w:p>
        </w:tc>
        <w:tc>
          <w:tcPr>
            <w:tcW w:w="1134" w:type="dxa"/>
            <w:vAlign w:val="center"/>
          </w:tcPr>
          <w:p>
            <w:pPr>
              <w:pStyle w:val="11"/>
            </w:pPr>
            <w:r>
              <w:t>9.45</w:t>
            </w:r>
          </w:p>
        </w:tc>
        <w:tc>
          <w:tcPr>
            <w:tcW w:w="1134" w:type="dxa"/>
            <w:vAlign w:val="center"/>
          </w:tcPr>
          <w:p>
            <w:pPr>
              <w:pStyle w:val="11"/>
            </w:pPr>
            <w:r>
              <w:t>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2.87</w:t>
            </w:r>
          </w:p>
        </w:tc>
        <w:tc>
          <w:tcPr>
            <w:tcW w:w="1134" w:type="dxa"/>
            <w:vAlign w:val="center"/>
          </w:tcPr>
          <w:p>
            <w:pPr>
              <w:pStyle w:val="11"/>
            </w:pPr>
            <w:r>
              <w:t>2.87</w:t>
            </w:r>
          </w:p>
        </w:tc>
        <w:tc>
          <w:tcPr>
            <w:tcW w:w="1134" w:type="dxa"/>
            <w:vAlign w:val="center"/>
          </w:tcPr>
          <w:p>
            <w:pPr>
              <w:pStyle w:val="11"/>
            </w:pPr>
            <w:r>
              <w:t>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6.58</w:t>
            </w:r>
          </w:p>
        </w:tc>
        <w:tc>
          <w:tcPr>
            <w:tcW w:w="1134" w:type="dxa"/>
            <w:vAlign w:val="center"/>
          </w:tcPr>
          <w:p>
            <w:pPr>
              <w:pStyle w:val="11"/>
            </w:pPr>
            <w:r>
              <w:t>6.58</w:t>
            </w:r>
          </w:p>
        </w:tc>
        <w:tc>
          <w:tcPr>
            <w:tcW w:w="1134" w:type="dxa"/>
            <w:vAlign w:val="center"/>
          </w:tcPr>
          <w:p>
            <w:pPr>
              <w:pStyle w:val="11"/>
            </w:pPr>
            <w:r>
              <w:t>6.58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r>
              <w:t>6.19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t>116.</w:t>
            </w:r>
            <w:r>
              <w:rPr>
                <w:rFonts w:hint="eastAsia"/>
                <w:lang w:val="en-US" w:eastAsia="zh-CN"/>
              </w:rPr>
              <w:t>16</w:t>
            </w:r>
          </w:p>
        </w:tc>
        <w:tc>
          <w:tcPr>
            <w:tcW w:w="1361" w:type="dxa"/>
            <w:vAlign w:val="center"/>
          </w:tcPr>
          <w:p>
            <w:pPr>
              <w:pStyle w:val="15"/>
              <w:rPr>
                <w:rFonts w:hint="eastAsia" w:eastAsia="方正书宋_GBK"/>
                <w:lang w:eastAsia="zh-CN"/>
              </w:rPr>
            </w:pPr>
            <w:r>
              <w:t>106.5</w:t>
            </w:r>
            <w:r>
              <w:rPr>
                <w:rFonts w:hint="eastAsia"/>
                <w:lang w:val="en-US" w:eastAsia="zh-CN"/>
              </w:rPr>
              <w:t>6</w:t>
            </w:r>
          </w:p>
        </w:tc>
        <w:tc>
          <w:tcPr>
            <w:tcW w:w="1361" w:type="dxa"/>
            <w:vAlign w:val="center"/>
          </w:tcPr>
          <w:p>
            <w:pPr>
              <w:pStyle w:val="15"/>
            </w:pPr>
            <w:r>
              <w:rPr>
                <w:rFonts w:hint="eastAsia"/>
                <w:lang w:val="en-US" w:eastAsia="zh-CN"/>
              </w:rPr>
              <w:t>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rPr>
                <w:rFonts w:hint="default" w:eastAsia="方正书宋_GBK"/>
                <w:lang w:val="en-US" w:eastAsia="zh-CN"/>
              </w:rPr>
            </w:pPr>
            <w:r>
              <w:t>72.</w:t>
            </w:r>
            <w:r>
              <w:rPr>
                <w:rFonts w:hint="eastAsia"/>
                <w:lang w:val="en-US" w:eastAsia="zh-CN"/>
              </w:rPr>
              <w:t>49</w:t>
            </w:r>
          </w:p>
        </w:tc>
        <w:tc>
          <w:tcPr>
            <w:tcW w:w="1361" w:type="dxa"/>
            <w:vAlign w:val="center"/>
          </w:tcPr>
          <w:p>
            <w:pPr>
              <w:pStyle w:val="11"/>
              <w:rPr>
                <w:rFonts w:hint="default" w:eastAsia="方正书宋_GBK"/>
                <w:lang w:val="en-US" w:eastAsia="zh-CN"/>
              </w:rPr>
            </w:pPr>
            <w:r>
              <w:t>62.</w:t>
            </w:r>
            <w:r>
              <w:rPr>
                <w:rFonts w:hint="eastAsia"/>
                <w:lang w:val="en-US" w:eastAsia="zh-CN"/>
              </w:rPr>
              <w:t>89</w:t>
            </w:r>
          </w:p>
        </w:tc>
        <w:tc>
          <w:tcPr>
            <w:tcW w:w="1361" w:type="dxa"/>
            <w:vAlign w:val="center"/>
          </w:tcPr>
          <w:p>
            <w:pPr>
              <w:pStyle w:val="11"/>
            </w:pPr>
            <w:r>
              <w:rPr>
                <w:rFonts w:hint="eastAsia"/>
                <w:lang w:val="en-US" w:eastAsia="zh-CN"/>
              </w:rPr>
              <w:t>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rPr>
                <w:rFonts w:hint="default" w:eastAsia="方正书宋_GBK"/>
                <w:lang w:val="en-US" w:eastAsia="zh-CN"/>
              </w:rPr>
            </w:pPr>
            <w:r>
              <w:t>72.</w:t>
            </w:r>
            <w:r>
              <w:rPr>
                <w:rFonts w:hint="eastAsia"/>
                <w:lang w:val="en-US" w:eastAsia="zh-CN"/>
              </w:rPr>
              <w:t>49</w:t>
            </w:r>
          </w:p>
        </w:tc>
        <w:tc>
          <w:tcPr>
            <w:tcW w:w="1361" w:type="dxa"/>
            <w:vAlign w:val="center"/>
          </w:tcPr>
          <w:p>
            <w:pPr>
              <w:pStyle w:val="11"/>
              <w:rPr>
                <w:rFonts w:hint="default" w:eastAsia="方正书宋_GBK"/>
                <w:lang w:val="en-US" w:eastAsia="zh-CN"/>
              </w:rPr>
            </w:pPr>
            <w:r>
              <w:t>62.</w:t>
            </w:r>
            <w:r>
              <w:rPr>
                <w:rFonts w:hint="eastAsia"/>
                <w:lang w:val="en-US" w:eastAsia="zh-CN"/>
              </w:rPr>
              <w:t>89</w:t>
            </w:r>
          </w:p>
        </w:tc>
        <w:tc>
          <w:tcPr>
            <w:tcW w:w="1361" w:type="dxa"/>
            <w:vAlign w:val="center"/>
          </w:tcPr>
          <w:p>
            <w:pPr>
              <w:pStyle w:val="11"/>
              <w:rPr>
                <w:rFonts w:hint="default" w:eastAsia="方正书宋_GBK"/>
                <w:lang w:val="en-US" w:eastAsia="zh-CN"/>
              </w:rPr>
            </w:pPr>
            <w:r>
              <w:rPr>
                <w:rFonts w:hint="eastAsia"/>
                <w:lang w:val="en-US" w:eastAsia="zh-CN"/>
              </w:rPr>
              <w:t>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rPr>
                <w:rFonts w:hint="default" w:eastAsia="方正书宋_GBK"/>
                <w:lang w:val="en-US" w:eastAsia="zh-CN"/>
              </w:rPr>
            </w:pPr>
            <w:r>
              <w:t>62.</w:t>
            </w:r>
            <w:r>
              <w:rPr>
                <w:rFonts w:hint="eastAsia"/>
                <w:lang w:val="en-US" w:eastAsia="zh-CN"/>
              </w:rPr>
              <w:t>89</w:t>
            </w:r>
          </w:p>
        </w:tc>
        <w:tc>
          <w:tcPr>
            <w:tcW w:w="1361" w:type="dxa"/>
            <w:vAlign w:val="center"/>
          </w:tcPr>
          <w:p>
            <w:pPr>
              <w:pStyle w:val="11"/>
              <w:rPr>
                <w:rFonts w:hint="default" w:eastAsia="方正书宋_GBK"/>
                <w:lang w:val="en-US" w:eastAsia="zh-CN"/>
              </w:rPr>
            </w:pPr>
            <w:r>
              <w:t>62.</w:t>
            </w:r>
            <w:r>
              <w:rPr>
                <w:rFonts w:hint="eastAsia"/>
                <w:lang w:val="en-US" w:eastAsia="zh-CN"/>
              </w:rPr>
              <w:t>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rPr>
                <w:rFonts w:hint="default" w:eastAsia="方正书宋_GBK"/>
                <w:lang w:val="en-US" w:eastAsia="zh-CN"/>
              </w:rPr>
            </w:pPr>
            <w:r>
              <w:rPr>
                <w:rFonts w:hint="eastAsia"/>
                <w:lang w:val="en-US" w:eastAsia="zh-CN"/>
              </w:rPr>
              <w:t>2.60</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lang w:val="en-US" w:eastAsia="zh-CN"/>
              </w:rP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2012999</w:t>
            </w:r>
          </w:p>
        </w:tc>
        <w:tc>
          <w:tcPr>
            <w:tcW w:w="4535" w:type="dxa"/>
            <w:vAlign w:val="center"/>
          </w:tcPr>
          <w:p>
            <w:pPr>
              <w:pStyle w:val="12"/>
            </w:pPr>
            <w:r>
              <w:t>其他群众团体事务支出</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28.03</w:t>
            </w:r>
          </w:p>
        </w:tc>
        <w:tc>
          <w:tcPr>
            <w:tcW w:w="1361" w:type="dxa"/>
            <w:vAlign w:val="center"/>
          </w:tcPr>
          <w:p>
            <w:pPr>
              <w:pStyle w:val="11"/>
            </w:pPr>
            <w:r>
              <w:t>28.03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28.03</w:t>
            </w:r>
          </w:p>
        </w:tc>
        <w:tc>
          <w:tcPr>
            <w:tcW w:w="1361" w:type="dxa"/>
            <w:vAlign w:val="center"/>
          </w:tcPr>
          <w:p>
            <w:pPr>
              <w:pStyle w:val="11"/>
            </w:pPr>
            <w:r>
              <w:t>28.03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20.32</w:t>
            </w:r>
          </w:p>
        </w:tc>
        <w:tc>
          <w:tcPr>
            <w:tcW w:w="1361" w:type="dxa"/>
            <w:vAlign w:val="center"/>
          </w:tcPr>
          <w:p>
            <w:pPr>
              <w:pStyle w:val="11"/>
            </w:pPr>
            <w:r>
              <w:t>20.32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7.71</w:t>
            </w:r>
          </w:p>
        </w:tc>
        <w:tc>
          <w:tcPr>
            <w:tcW w:w="1361" w:type="dxa"/>
            <w:vAlign w:val="center"/>
          </w:tcPr>
          <w:p>
            <w:pPr>
              <w:pStyle w:val="11"/>
            </w:pPr>
            <w:r>
              <w:t>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9.45</w:t>
            </w:r>
          </w:p>
        </w:tc>
        <w:tc>
          <w:tcPr>
            <w:tcW w:w="1361" w:type="dxa"/>
            <w:vAlign w:val="center"/>
          </w:tcPr>
          <w:p>
            <w:pPr>
              <w:pStyle w:val="11"/>
            </w:pPr>
            <w:r>
              <w:t>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9.45</w:t>
            </w:r>
          </w:p>
        </w:tc>
        <w:tc>
          <w:tcPr>
            <w:tcW w:w="1361" w:type="dxa"/>
            <w:vAlign w:val="center"/>
          </w:tcPr>
          <w:p>
            <w:pPr>
              <w:pStyle w:val="11"/>
            </w:pPr>
            <w:r>
              <w:t>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2.87</w:t>
            </w:r>
          </w:p>
        </w:tc>
        <w:tc>
          <w:tcPr>
            <w:tcW w:w="1361" w:type="dxa"/>
            <w:vAlign w:val="center"/>
          </w:tcPr>
          <w:p>
            <w:pPr>
              <w:pStyle w:val="11"/>
            </w:pPr>
            <w:r>
              <w:t>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6.58</w:t>
            </w:r>
          </w:p>
        </w:tc>
        <w:tc>
          <w:tcPr>
            <w:tcW w:w="1361" w:type="dxa"/>
            <w:vAlign w:val="center"/>
          </w:tcPr>
          <w:p>
            <w:pPr>
              <w:pStyle w:val="11"/>
            </w:pPr>
            <w:r>
              <w:t>6.58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6.19</w:t>
            </w:r>
          </w:p>
        </w:tc>
        <w:tc>
          <w:tcPr>
            <w:tcW w:w="1361" w:type="dxa"/>
            <w:vAlign w:val="center"/>
          </w:tcPr>
          <w:p>
            <w:pPr>
              <w:pStyle w:val="11"/>
            </w:pPr>
            <w:r>
              <w:t>6.19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6.19</w:t>
            </w:r>
          </w:p>
        </w:tc>
        <w:tc>
          <w:tcPr>
            <w:tcW w:w="1361" w:type="dxa"/>
            <w:vAlign w:val="center"/>
          </w:tcPr>
          <w:p>
            <w:pPr>
              <w:pStyle w:val="11"/>
            </w:pPr>
            <w:r>
              <w:t>6.19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6.19</w:t>
            </w:r>
          </w:p>
        </w:tc>
        <w:tc>
          <w:tcPr>
            <w:tcW w:w="1361" w:type="dxa"/>
            <w:vAlign w:val="center"/>
          </w:tcPr>
          <w:p>
            <w:pPr>
              <w:pStyle w:val="11"/>
            </w:pPr>
            <w:r>
              <w:t>6.19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116.16</w:t>
            </w:r>
          </w:p>
        </w:tc>
        <w:tc>
          <w:tcPr>
            <w:tcW w:w="3402" w:type="dxa"/>
            <w:vAlign w:val="center"/>
          </w:tcPr>
          <w:p>
            <w:pPr>
              <w:pStyle w:val="12"/>
            </w:pPr>
            <w:r>
              <w:t>一、一般公共服务支出</w:t>
            </w:r>
          </w:p>
        </w:tc>
        <w:tc>
          <w:tcPr>
            <w:tcW w:w="1474" w:type="dxa"/>
            <w:vAlign w:val="center"/>
          </w:tcPr>
          <w:p>
            <w:pPr>
              <w:pStyle w:val="11"/>
            </w:pPr>
            <w:r>
              <w:t>72.</w:t>
            </w:r>
            <w:r>
              <w:rPr>
                <w:rFonts w:hint="eastAsia"/>
                <w:lang w:val="en-US" w:eastAsia="zh-CN"/>
              </w:rPr>
              <w:t>49</w:t>
            </w:r>
          </w:p>
        </w:tc>
        <w:tc>
          <w:tcPr>
            <w:tcW w:w="1474" w:type="dxa"/>
            <w:vAlign w:val="center"/>
          </w:tcPr>
          <w:p>
            <w:pPr>
              <w:pStyle w:val="11"/>
              <w:rPr>
                <w:rFonts w:hint="default" w:eastAsia="方正书宋_GBK"/>
                <w:lang w:val="en-US" w:eastAsia="zh-CN"/>
              </w:rPr>
            </w:pPr>
            <w:r>
              <w:t>72.</w:t>
            </w:r>
            <w:r>
              <w:rPr>
                <w:rFonts w:hint="eastAsia"/>
                <w:lang w:val="en-US" w:eastAsia="zh-CN"/>
              </w:rPr>
              <w:t>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28.03</w:t>
            </w:r>
          </w:p>
        </w:tc>
        <w:tc>
          <w:tcPr>
            <w:tcW w:w="1474" w:type="dxa"/>
            <w:vAlign w:val="center"/>
          </w:tcPr>
          <w:p>
            <w:pPr>
              <w:pStyle w:val="11"/>
            </w:pPr>
            <w:r>
              <w:t>28.03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9.45</w:t>
            </w:r>
          </w:p>
        </w:tc>
        <w:tc>
          <w:tcPr>
            <w:tcW w:w="1474" w:type="dxa"/>
            <w:vAlign w:val="center"/>
          </w:tcPr>
          <w:p>
            <w:pPr>
              <w:pStyle w:val="11"/>
            </w:pPr>
            <w:r>
              <w:t>9.45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6.19</w:t>
            </w:r>
          </w:p>
        </w:tc>
        <w:tc>
          <w:tcPr>
            <w:tcW w:w="1474" w:type="dxa"/>
            <w:vAlign w:val="center"/>
          </w:tcPr>
          <w:p>
            <w:pPr>
              <w:pStyle w:val="11"/>
            </w:pPr>
            <w:r>
              <w:t>6.19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116.16</w:t>
            </w:r>
          </w:p>
        </w:tc>
        <w:tc>
          <w:tcPr>
            <w:tcW w:w="3402" w:type="dxa"/>
            <w:vAlign w:val="center"/>
          </w:tcPr>
          <w:p>
            <w:pPr>
              <w:pStyle w:val="14"/>
            </w:pPr>
            <w:r>
              <w:t>本年支出合计</w:t>
            </w:r>
          </w:p>
        </w:tc>
        <w:tc>
          <w:tcPr>
            <w:tcW w:w="1474" w:type="dxa"/>
            <w:vAlign w:val="center"/>
          </w:tcPr>
          <w:p>
            <w:r>
              <w:t>116.16</w:t>
            </w:r>
          </w:p>
        </w:tc>
        <w:tc>
          <w:tcPr>
            <w:tcW w:w="1474" w:type="dxa"/>
            <w:vAlign w:val="center"/>
          </w:tcPr>
          <w:p>
            <w:r>
              <w:t>116.16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116.16</w:t>
            </w:r>
          </w:p>
        </w:tc>
        <w:tc>
          <w:tcPr>
            <w:tcW w:w="3402" w:type="dxa"/>
            <w:vAlign w:val="center"/>
          </w:tcPr>
          <w:p>
            <w:pPr>
              <w:pStyle w:val="14"/>
            </w:pPr>
            <w:r>
              <w:t>支出总计</w:t>
            </w:r>
          </w:p>
        </w:tc>
        <w:tc>
          <w:tcPr>
            <w:tcW w:w="1474" w:type="dxa"/>
            <w:vAlign w:val="center"/>
          </w:tcPr>
          <w:p>
            <w:r>
              <w:t>116.16</w:t>
            </w:r>
          </w:p>
        </w:tc>
        <w:tc>
          <w:tcPr>
            <w:tcW w:w="1474" w:type="dxa"/>
            <w:vAlign w:val="center"/>
          </w:tcPr>
          <w:p>
            <w:r>
              <w:t>116.16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116.</w:t>
            </w:r>
            <w:r>
              <w:rPr>
                <w:rFonts w:hint="eastAsia"/>
                <w:lang w:val="en-US" w:eastAsia="zh-CN"/>
              </w:rPr>
              <w:t>16</w:t>
            </w:r>
          </w:p>
        </w:tc>
        <w:tc>
          <w:tcPr>
            <w:tcW w:w="2551" w:type="dxa"/>
            <w:vAlign w:val="center"/>
          </w:tcPr>
          <w:p>
            <w:pPr>
              <w:pStyle w:val="15"/>
              <w:rPr>
                <w:rFonts w:hint="eastAsia" w:eastAsia="方正书宋_GBK"/>
                <w:lang w:eastAsia="zh-CN"/>
              </w:rPr>
            </w:pPr>
            <w:r>
              <w:t>106.5</w:t>
            </w:r>
            <w:r>
              <w:rPr>
                <w:rFonts w:hint="eastAsia"/>
                <w:lang w:val="en-US" w:eastAsia="zh-CN"/>
              </w:rPr>
              <w:t>6</w:t>
            </w:r>
          </w:p>
        </w:tc>
        <w:tc>
          <w:tcPr>
            <w:tcW w:w="2551" w:type="dxa"/>
            <w:vAlign w:val="center"/>
          </w:tcPr>
          <w:p>
            <w:pPr>
              <w:pStyle w:val="15"/>
              <w:rPr>
                <w:rFonts w:hint="default"/>
                <w:lang w:val="en-US"/>
              </w:rPr>
            </w:pPr>
            <w:r>
              <w:rPr>
                <w:rFonts w:hint="eastAsia"/>
                <w:lang w:val="en-US" w:eastAsia="zh-CN"/>
              </w:rP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rPr>
                <w:rFonts w:hint="default" w:eastAsia="方正书宋_GBK"/>
                <w:lang w:val="en-US" w:eastAsia="zh-CN"/>
              </w:rPr>
            </w:pPr>
            <w:r>
              <w:t>72.</w:t>
            </w:r>
            <w:r>
              <w:rPr>
                <w:rFonts w:hint="eastAsia"/>
                <w:lang w:val="en-US" w:eastAsia="zh-CN"/>
              </w:rPr>
              <w:t>49</w:t>
            </w:r>
          </w:p>
        </w:tc>
        <w:tc>
          <w:tcPr>
            <w:tcW w:w="2551" w:type="dxa"/>
            <w:vAlign w:val="center"/>
          </w:tcPr>
          <w:p>
            <w:pPr>
              <w:pStyle w:val="11"/>
              <w:rPr>
                <w:rFonts w:hint="default" w:eastAsia="方正书宋_GBK"/>
                <w:lang w:val="en-US" w:eastAsia="zh-CN"/>
              </w:rPr>
            </w:pPr>
            <w:r>
              <w:t>62.</w:t>
            </w:r>
            <w:r>
              <w:rPr>
                <w:rFonts w:hint="eastAsia"/>
                <w:lang w:val="en-US" w:eastAsia="zh-CN"/>
              </w:rPr>
              <w:t>89</w:t>
            </w:r>
          </w:p>
        </w:tc>
        <w:tc>
          <w:tcPr>
            <w:tcW w:w="2551" w:type="dxa"/>
            <w:vAlign w:val="center"/>
          </w:tcPr>
          <w:p>
            <w:pPr>
              <w:pStyle w:val="11"/>
              <w:rPr>
                <w:rFonts w:hint="default"/>
                <w:lang w:val="en-US"/>
              </w:rPr>
            </w:pPr>
            <w:r>
              <w:rPr>
                <w:rFonts w:hint="eastAsia"/>
                <w:lang w:val="en-US" w:eastAsia="zh-CN"/>
              </w:rP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rPr>
                <w:rFonts w:hint="default" w:eastAsia="方正书宋_GBK"/>
                <w:lang w:val="en-US" w:eastAsia="zh-CN"/>
              </w:rPr>
            </w:pPr>
            <w:r>
              <w:t>72.</w:t>
            </w:r>
            <w:r>
              <w:rPr>
                <w:rFonts w:hint="eastAsia"/>
                <w:lang w:val="en-US" w:eastAsia="zh-CN"/>
              </w:rPr>
              <w:t>49</w:t>
            </w:r>
          </w:p>
        </w:tc>
        <w:tc>
          <w:tcPr>
            <w:tcW w:w="2551" w:type="dxa"/>
            <w:vAlign w:val="center"/>
          </w:tcPr>
          <w:p>
            <w:pPr>
              <w:pStyle w:val="11"/>
              <w:rPr>
                <w:rFonts w:hint="default" w:eastAsia="方正书宋_GBK"/>
                <w:lang w:val="en-US" w:eastAsia="zh-CN"/>
              </w:rPr>
            </w:pPr>
            <w:r>
              <w:t>62.</w:t>
            </w:r>
            <w:r>
              <w:rPr>
                <w:rFonts w:hint="eastAsia"/>
                <w:lang w:val="en-US" w:eastAsia="zh-CN"/>
              </w:rPr>
              <w:t>89</w:t>
            </w:r>
          </w:p>
        </w:tc>
        <w:tc>
          <w:tcPr>
            <w:tcW w:w="2551" w:type="dxa"/>
            <w:vAlign w:val="center"/>
          </w:tcPr>
          <w:p>
            <w:pPr>
              <w:pStyle w:val="11"/>
              <w:rPr>
                <w:rFonts w:hint="default" w:eastAsia="方正书宋_GBK"/>
                <w:lang w:val="en-US" w:eastAsia="zh-CN"/>
              </w:rPr>
            </w:pPr>
            <w:r>
              <w:rPr>
                <w:rFonts w:hint="eastAsia"/>
                <w:lang w:val="en-US" w:eastAsia="zh-CN"/>
              </w:rP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rPr>
                <w:rFonts w:hint="default" w:eastAsia="方正书宋_GBK"/>
                <w:lang w:val="en-US" w:eastAsia="zh-CN"/>
              </w:rPr>
            </w:pPr>
            <w:r>
              <w:t>62.</w:t>
            </w:r>
            <w:r>
              <w:rPr>
                <w:rFonts w:hint="eastAsia"/>
                <w:lang w:val="en-US" w:eastAsia="zh-CN"/>
              </w:rPr>
              <w:t>89</w:t>
            </w:r>
          </w:p>
        </w:tc>
        <w:tc>
          <w:tcPr>
            <w:tcW w:w="2551" w:type="dxa"/>
            <w:vAlign w:val="center"/>
          </w:tcPr>
          <w:p>
            <w:pPr>
              <w:pStyle w:val="11"/>
              <w:rPr>
                <w:rFonts w:hint="default" w:eastAsia="方正书宋_GBK"/>
                <w:lang w:val="en-US" w:eastAsia="zh-CN"/>
              </w:rPr>
            </w:pPr>
            <w:r>
              <w:t>62.</w:t>
            </w:r>
            <w:r>
              <w:rPr>
                <w:rFonts w:hint="eastAsia"/>
                <w:lang w:val="en-US" w:eastAsia="zh-CN"/>
              </w:rPr>
              <w:t>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rPr>
                <w:rFonts w:hint="default" w:eastAsia="方正书宋_GBK"/>
                <w:lang w:val="en-US" w:eastAsia="zh-CN"/>
              </w:rPr>
            </w:pPr>
            <w:r>
              <w:rPr>
                <w:rFonts w:hint="eastAsia"/>
                <w:lang w:val="en-US" w:eastAsia="zh-CN"/>
              </w:rPr>
              <w:t>2.60</w:t>
            </w:r>
          </w:p>
        </w:tc>
        <w:tc>
          <w:tcPr>
            <w:tcW w:w="2551" w:type="dxa"/>
            <w:vAlign w:val="center"/>
          </w:tcPr>
          <w:p>
            <w:pPr>
              <w:pStyle w:val="11"/>
            </w:pPr>
          </w:p>
        </w:tc>
        <w:tc>
          <w:tcPr>
            <w:tcW w:w="2551" w:type="dxa"/>
            <w:vAlign w:val="center"/>
          </w:tcPr>
          <w:p>
            <w:pPr>
              <w:pStyle w:val="11"/>
              <w:rPr>
                <w:rFonts w:hint="default" w:eastAsia="方正书宋_GBK"/>
                <w:lang w:val="en-US" w:eastAsia="zh-CN"/>
              </w:rPr>
            </w:pPr>
            <w:r>
              <w:rPr>
                <w:rFonts w:hint="eastAsia"/>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2012999</w:t>
            </w:r>
          </w:p>
        </w:tc>
        <w:tc>
          <w:tcPr>
            <w:tcW w:w="4535" w:type="dxa"/>
            <w:vAlign w:val="center"/>
          </w:tcPr>
          <w:p>
            <w:pPr>
              <w:pStyle w:val="12"/>
            </w:pPr>
            <w:r>
              <w:t>其他群众团体事务支出</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28.03</w:t>
            </w:r>
          </w:p>
        </w:tc>
        <w:tc>
          <w:tcPr>
            <w:tcW w:w="2551" w:type="dxa"/>
            <w:vAlign w:val="center"/>
          </w:tcPr>
          <w:p>
            <w:pPr>
              <w:pStyle w:val="11"/>
            </w:pPr>
            <w:r>
              <w:t>28.03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28.03</w:t>
            </w:r>
          </w:p>
        </w:tc>
        <w:tc>
          <w:tcPr>
            <w:tcW w:w="2551" w:type="dxa"/>
            <w:vAlign w:val="center"/>
          </w:tcPr>
          <w:p>
            <w:pPr>
              <w:pStyle w:val="11"/>
            </w:pPr>
            <w:r>
              <w:t>28.03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20.32</w:t>
            </w:r>
          </w:p>
        </w:tc>
        <w:tc>
          <w:tcPr>
            <w:tcW w:w="2551" w:type="dxa"/>
            <w:vAlign w:val="center"/>
          </w:tcPr>
          <w:p>
            <w:pPr>
              <w:pStyle w:val="11"/>
            </w:pPr>
            <w:r>
              <w:t>20.32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7.71</w:t>
            </w:r>
          </w:p>
        </w:tc>
        <w:tc>
          <w:tcPr>
            <w:tcW w:w="2551" w:type="dxa"/>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9.45</w:t>
            </w:r>
          </w:p>
        </w:tc>
        <w:tc>
          <w:tcPr>
            <w:tcW w:w="2551" w:type="dxa"/>
            <w:vAlign w:val="center"/>
          </w:tcPr>
          <w:p>
            <w:pPr>
              <w:pStyle w:val="11"/>
            </w:pPr>
            <w:r>
              <w:t>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9.45</w:t>
            </w:r>
          </w:p>
        </w:tc>
        <w:tc>
          <w:tcPr>
            <w:tcW w:w="2551" w:type="dxa"/>
            <w:vAlign w:val="center"/>
          </w:tcPr>
          <w:p>
            <w:pPr>
              <w:pStyle w:val="11"/>
            </w:pPr>
            <w:r>
              <w:t>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2.87</w:t>
            </w:r>
          </w:p>
        </w:tc>
        <w:tc>
          <w:tcPr>
            <w:tcW w:w="2551" w:type="dxa"/>
            <w:vAlign w:val="center"/>
          </w:tcPr>
          <w:p>
            <w:pPr>
              <w:pStyle w:val="11"/>
            </w:pPr>
            <w:r>
              <w:t>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6.58</w:t>
            </w:r>
          </w:p>
        </w:tc>
        <w:tc>
          <w:tcPr>
            <w:tcW w:w="2551" w:type="dxa"/>
            <w:vAlign w:val="center"/>
          </w:tcPr>
          <w:p>
            <w:pPr>
              <w:pStyle w:val="11"/>
            </w:pPr>
            <w:r>
              <w:t>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6.19</w:t>
            </w:r>
          </w:p>
        </w:tc>
        <w:tc>
          <w:tcPr>
            <w:tcW w:w="2551" w:type="dxa"/>
            <w:vAlign w:val="center"/>
          </w:tcPr>
          <w:p>
            <w:pPr>
              <w:pStyle w:val="11"/>
            </w:pPr>
            <w:r>
              <w:t>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6.19</w:t>
            </w:r>
          </w:p>
        </w:tc>
        <w:tc>
          <w:tcPr>
            <w:tcW w:w="2551" w:type="dxa"/>
            <w:vAlign w:val="center"/>
          </w:tcPr>
          <w:p>
            <w:pPr>
              <w:pStyle w:val="11"/>
            </w:pPr>
            <w:r>
              <w:t>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6.19</w:t>
            </w:r>
          </w:p>
        </w:tc>
        <w:tc>
          <w:tcPr>
            <w:tcW w:w="2551" w:type="dxa"/>
            <w:vAlign w:val="center"/>
          </w:tcPr>
          <w:p>
            <w:pPr>
              <w:pStyle w:val="11"/>
            </w:pPr>
            <w:r>
              <w:t>6.19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eastAsia" w:eastAsia="方正书宋_GBK"/>
                <w:lang w:eastAsia="zh-CN"/>
              </w:rPr>
            </w:pPr>
            <w:r>
              <w:t>106.5</w:t>
            </w:r>
            <w:r>
              <w:rPr>
                <w:rFonts w:hint="eastAsia"/>
                <w:lang w:val="en-US" w:eastAsia="zh-CN"/>
              </w:rPr>
              <w:t>3</w:t>
            </w:r>
          </w:p>
        </w:tc>
        <w:tc>
          <w:tcPr>
            <w:tcW w:w="2551" w:type="dxa"/>
            <w:vAlign w:val="center"/>
          </w:tcPr>
          <w:p>
            <w:pPr>
              <w:pStyle w:val="15"/>
              <w:rPr>
                <w:rFonts w:hint="eastAsia" w:eastAsia="方正书宋_GBK"/>
                <w:lang w:eastAsia="zh-CN"/>
              </w:rPr>
            </w:pPr>
            <w:r>
              <w:t>98.6</w:t>
            </w:r>
            <w:r>
              <w:rPr>
                <w:rFonts w:hint="eastAsia"/>
                <w:lang w:val="en-US" w:eastAsia="zh-CN"/>
              </w:rPr>
              <w:t>3</w:t>
            </w:r>
          </w:p>
        </w:tc>
        <w:tc>
          <w:tcPr>
            <w:tcW w:w="2551" w:type="dxa"/>
            <w:vAlign w:val="center"/>
          </w:tcPr>
          <w:p>
            <w:pPr>
              <w:pStyle w:val="15"/>
            </w:pPr>
            <w: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rPr>
                <w:rFonts w:hint="eastAsia" w:eastAsia="方正书宋_GBK"/>
                <w:lang w:eastAsia="zh-CN"/>
              </w:rPr>
            </w:pPr>
            <w:r>
              <w:t>79.5</w:t>
            </w:r>
            <w:r>
              <w:rPr>
                <w:rFonts w:hint="eastAsia"/>
                <w:lang w:val="en-US" w:eastAsia="zh-CN"/>
              </w:rPr>
              <w:t>8</w:t>
            </w:r>
          </w:p>
        </w:tc>
        <w:tc>
          <w:tcPr>
            <w:tcW w:w="2551" w:type="dxa"/>
            <w:vAlign w:val="center"/>
          </w:tcPr>
          <w:p>
            <w:pPr>
              <w:pStyle w:val="11"/>
              <w:rPr>
                <w:rFonts w:hint="eastAsia" w:eastAsia="方正书宋_GBK"/>
                <w:lang w:eastAsia="zh-CN"/>
              </w:rPr>
            </w:pPr>
            <w:r>
              <w:t>79.5</w:t>
            </w:r>
            <w:r>
              <w:rPr>
                <w:rFonts w:hint="eastAsia"/>
                <w:lang w:val="en-US" w:eastAsia="zh-CN"/>
              </w:rPr>
              <w:t>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rPr>
                <w:rFonts w:hint="eastAsia" w:eastAsia="方正书宋_GBK"/>
                <w:lang w:eastAsia="zh-CN"/>
              </w:rPr>
            </w:pPr>
            <w:r>
              <w:t>22.5</w:t>
            </w:r>
            <w:r>
              <w:rPr>
                <w:rFonts w:hint="eastAsia"/>
                <w:lang w:val="en-US" w:eastAsia="zh-CN"/>
              </w:rPr>
              <w:t>1</w:t>
            </w:r>
          </w:p>
        </w:tc>
        <w:tc>
          <w:tcPr>
            <w:tcW w:w="2551" w:type="dxa"/>
            <w:vAlign w:val="center"/>
          </w:tcPr>
          <w:p>
            <w:pPr>
              <w:pStyle w:val="11"/>
              <w:rPr>
                <w:rFonts w:hint="eastAsia" w:eastAsia="方正书宋_GBK"/>
                <w:lang w:eastAsia="zh-CN"/>
              </w:rPr>
            </w:pPr>
            <w:r>
              <w:t>22.5</w:t>
            </w:r>
            <w:r>
              <w:rPr>
                <w:rFonts w:hint="eastAsia"/>
                <w:lang w:val="en-US" w:eastAsia="zh-CN"/>
              </w:rPr>
              <w:t>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18.39</w:t>
            </w:r>
          </w:p>
        </w:tc>
        <w:tc>
          <w:tcPr>
            <w:tcW w:w="2551" w:type="dxa"/>
            <w:vAlign w:val="center"/>
          </w:tcPr>
          <w:p>
            <w:pPr>
              <w:pStyle w:val="11"/>
            </w:pPr>
            <w:r>
              <w:t>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9.71</w:t>
            </w:r>
          </w:p>
        </w:tc>
        <w:tc>
          <w:tcPr>
            <w:tcW w:w="2551" w:type="dxa"/>
            <w:vAlign w:val="center"/>
          </w:tcPr>
          <w:p>
            <w:pPr>
              <w:pStyle w:val="11"/>
            </w:pPr>
            <w:r>
              <w:t>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5.40</w:t>
            </w:r>
          </w:p>
        </w:tc>
        <w:tc>
          <w:tcPr>
            <w:tcW w:w="2551" w:type="dxa"/>
            <w:vAlign w:val="center"/>
          </w:tcPr>
          <w:p>
            <w:pPr>
              <w:pStyle w:val="11"/>
            </w:pPr>
            <w:r>
              <w:t>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7.71</w:t>
            </w:r>
          </w:p>
        </w:tc>
        <w:tc>
          <w:tcPr>
            <w:tcW w:w="2551" w:type="dxa"/>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2.87</w:t>
            </w:r>
          </w:p>
        </w:tc>
        <w:tc>
          <w:tcPr>
            <w:tcW w:w="2551" w:type="dxa"/>
            <w:vAlign w:val="center"/>
          </w:tcPr>
          <w:p>
            <w:pPr>
              <w:pStyle w:val="11"/>
            </w:pPr>
            <w:r>
              <w:t>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6.58</w:t>
            </w:r>
          </w:p>
        </w:tc>
        <w:tc>
          <w:tcPr>
            <w:tcW w:w="2551" w:type="dxa"/>
            <w:vAlign w:val="center"/>
          </w:tcPr>
          <w:p>
            <w:pPr>
              <w:pStyle w:val="11"/>
            </w:pPr>
            <w:r>
              <w:t>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6.19</w:t>
            </w:r>
          </w:p>
        </w:tc>
        <w:tc>
          <w:tcPr>
            <w:tcW w:w="2551" w:type="dxa"/>
            <w:vAlign w:val="center"/>
          </w:tcPr>
          <w:p>
            <w:pPr>
              <w:pStyle w:val="11"/>
            </w:pPr>
            <w:r>
              <w:t>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7.93</w:t>
            </w:r>
          </w:p>
        </w:tc>
        <w:tc>
          <w:tcPr>
            <w:tcW w:w="2551" w:type="dxa"/>
            <w:vAlign w:val="center"/>
          </w:tcPr>
          <w:p>
            <w:pPr>
              <w:pStyle w:val="11"/>
            </w:pPr>
          </w:p>
        </w:tc>
        <w:tc>
          <w:tcPr>
            <w:tcW w:w="2551" w:type="dxa"/>
            <w:vAlign w:val="center"/>
          </w:tcPr>
          <w:p>
            <w:pPr>
              <w:pStyle w:val="11"/>
            </w:pPr>
            <w: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2.32</w:t>
            </w:r>
          </w:p>
        </w:tc>
        <w:tc>
          <w:tcPr>
            <w:tcW w:w="2551" w:type="dxa"/>
            <w:vAlign w:val="center"/>
          </w:tcPr>
          <w:p>
            <w:pPr>
              <w:pStyle w:val="11"/>
            </w:pPr>
          </w:p>
        </w:tc>
        <w:tc>
          <w:tcPr>
            <w:tcW w:w="2551" w:type="dxa"/>
            <w:vAlign w:val="center"/>
          </w:tcPr>
          <w:p>
            <w:pPr>
              <w:pStyle w:val="11"/>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0.57</w:t>
            </w:r>
          </w:p>
        </w:tc>
        <w:tc>
          <w:tcPr>
            <w:tcW w:w="2551" w:type="dxa"/>
            <w:vAlign w:val="center"/>
          </w:tcPr>
          <w:p>
            <w:pPr>
              <w:pStyle w:val="11"/>
            </w:pPr>
          </w:p>
        </w:tc>
        <w:tc>
          <w:tcPr>
            <w:tcW w:w="2551" w:type="dxa"/>
            <w:vAlign w:val="center"/>
          </w:tcPr>
          <w:p>
            <w:pPr>
              <w:pStyle w:val="11"/>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2.64</w:t>
            </w:r>
          </w:p>
        </w:tc>
        <w:tc>
          <w:tcPr>
            <w:tcW w:w="2551" w:type="dxa"/>
            <w:vAlign w:val="center"/>
          </w:tcPr>
          <w:p>
            <w:pPr>
              <w:pStyle w:val="11"/>
            </w:pPr>
          </w:p>
        </w:tc>
        <w:tc>
          <w:tcPr>
            <w:tcW w:w="2551" w:type="dxa"/>
            <w:vAlign w:val="center"/>
          </w:tcPr>
          <w:p>
            <w:pPr>
              <w:pStyle w:val="11"/>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1.27</w:t>
            </w:r>
          </w:p>
        </w:tc>
        <w:tc>
          <w:tcPr>
            <w:tcW w:w="2551" w:type="dxa"/>
            <w:vAlign w:val="center"/>
          </w:tcPr>
          <w:p>
            <w:pPr>
              <w:pStyle w:val="11"/>
            </w:pPr>
          </w:p>
        </w:tc>
        <w:tc>
          <w:tcPr>
            <w:tcW w:w="2551" w:type="dxa"/>
            <w:vAlign w:val="center"/>
          </w:tcPr>
          <w:p>
            <w:pPr>
              <w:pStyle w:val="11"/>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19.05</w:t>
            </w:r>
          </w:p>
        </w:tc>
        <w:tc>
          <w:tcPr>
            <w:tcW w:w="2551" w:type="dxa"/>
            <w:vAlign w:val="center"/>
          </w:tcPr>
          <w:p>
            <w:pPr>
              <w:pStyle w:val="11"/>
            </w:pPr>
            <w:r>
              <w:t>19.05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19.05</w:t>
            </w:r>
          </w:p>
        </w:tc>
        <w:tc>
          <w:tcPr>
            <w:tcW w:w="2551" w:type="dxa"/>
            <w:vAlign w:val="center"/>
          </w:tcPr>
          <w:p>
            <w:pPr>
              <w:pStyle w:val="11"/>
            </w:pPr>
            <w:r>
              <w:t>19.05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秦皇岛市北戴河区总工会（本级）2024年单位预算信息公开情况说明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按照《中华人民共和国预算法》、《地方预决算公开操作规程》和《关于进一步推进预算公开工作的实施意见》规定，现将秦皇岛市北戴河区总工会（本级）2024年单位预算公开如下：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（一）组织广大职工积极支持、参与改革开放，促进社会生产力的发展。</w:t>
      </w:r>
    </w:p>
    <w:p>
      <w:pPr>
        <w:pStyle w:val="17"/>
      </w:pPr>
      <w:r>
        <w:t>（二）指导全区各级工会开展群众生产技术活动，搞好群众技术革新和技术协作，协同行政开展合理化建议，组织职工开展多种形式的社会主义劳动竞赛。</w:t>
      </w:r>
    </w:p>
    <w:p>
      <w:pPr>
        <w:pStyle w:val="17"/>
      </w:pPr>
      <w:r>
        <w:t>（三）组织评选和管理区级以上劳动模范。</w:t>
      </w:r>
    </w:p>
    <w:p>
      <w:pPr>
        <w:pStyle w:val="17"/>
      </w:pPr>
      <w:r>
        <w:t>（四）协助并监督政府部门正确贯彻执行党和国家有关职工具体利益的法律、法规和各项方针政策。</w:t>
      </w:r>
    </w:p>
    <w:p>
      <w:pPr>
        <w:pStyle w:val="17"/>
      </w:pPr>
      <w:r>
        <w:t>（五）依法维护职工的个体利益，保护职工的民主权利和劳动权利，改善他们的工作环境，保护职工应享有的工资、奖金、住房分配及病、残、伤、老等劳保福利待遇。</w:t>
      </w:r>
    </w:p>
    <w:p>
      <w:pPr>
        <w:pStyle w:val="17"/>
      </w:pPr>
      <w:r>
        <w:t>（六）接待处理职工的来信来访，为职工提供法律咨询服务。</w:t>
      </w:r>
    </w:p>
    <w:p>
      <w:pPr>
        <w:pStyle w:val="17"/>
      </w:pPr>
      <w:r>
        <w:t>（七）创办和管好本级工会为广大职工服务的企事业。</w:t>
      </w:r>
    </w:p>
    <w:p>
      <w:pPr>
        <w:pStyle w:val="17"/>
      </w:pPr>
      <w:r>
        <w:t>（八）组织实施送温暖工程，努力解决职工的实际困难，为政府分忧。</w:t>
      </w:r>
    </w:p>
    <w:p>
      <w:pPr>
        <w:pStyle w:val="17"/>
      </w:pPr>
      <w:r>
        <w:t>（九）发挥工会的特点，组织开展示范性的职工思想政治教育、文化教育和文艺、体育活动。</w:t>
      </w:r>
    </w:p>
    <w:p>
      <w:pPr>
        <w:pStyle w:val="17"/>
      </w:pPr>
      <w:r>
        <w:t>（十）参政议政，代表职工参加有关会议和有关监督、检查机构，参与讨论制定全区国民经济和社会发展规划，参与讨论制定涉及职工具体利益的重大改革政策和措施。</w:t>
      </w:r>
    </w:p>
    <w:p>
      <w:pPr>
        <w:pStyle w:val="17"/>
      </w:pPr>
      <w:r>
        <w:t>（十一）指导企业工会做好企业民主管理，及时反映职工呼声和要求。</w:t>
      </w:r>
    </w:p>
    <w:p>
      <w:pPr>
        <w:pStyle w:val="17"/>
      </w:pPr>
      <w:r>
        <w:t>（十二）做好工会干部的考核、任免及管理工作。</w:t>
      </w:r>
    </w:p>
    <w:p>
      <w:pPr>
        <w:pStyle w:val="17"/>
      </w:pPr>
      <w:r>
        <w:t>（十三）收好、管好、用好本级工会经费。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秦皇岛市北戴河区总工会（本级）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2"/>
      </w:pPr>
      <w:r>
        <w:t>按照预算管理有关规定，目前部门预算的编制实行综合预算管理，即全部收入和支出都反映在预算中。秦皇岛市北戴河区总工会的收支包含在单位预算中。</w:t>
      </w:r>
    </w:p>
    <w:p>
      <w:pPr>
        <w:pStyle w:val="22"/>
      </w:pPr>
      <w:r>
        <w:t>1、收入说明</w:t>
      </w:r>
    </w:p>
    <w:p>
      <w:pPr>
        <w:pStyle w:val="22"/>
      </w:pPr>
      <w:r>
        <w:t>反映本</w:t>
      </w:r>
      <w:r>
        <w:rPr>
          <w:rFonts w:hint="eastAsia"/>
          <w:lang w:eastAsia="zh-CN"/>
        </w:rPr>
        <w:t>单位</w:t>
      </w:r>
      <w:r>
        <w:t>当年全部收入。2024年预算收入116.</w:t>
      </w:r>
      <w:r>
        <w:rPr>
          <w:rFonts w:hint="eastAsia"/>
          <w:lang w:val="en-US" w:eastAsia="zh-CN"/>
        </w:rPr>
        <w:t>16</w:t>
      </w:r>
      <w:r>
        <w:t>万元，其中：一般公共预算收入116.16万元，基金预算收入0.00万元，国有资本经营预算收入0.00万元，财政专户核拨收入0.00万元，单位资金收入0.00万元，上年结转结余0.</w:t>
      </w:r>
      <w:r>
        <w:rPr>
          <w:rFonts w:hint="eastAsia"/>
          <w:lang w:val="en-US" w:eastAsia="zh-CN"/>
        </w:rPr>
        <w:t>00</w:t>
      </w:r>
      <w:r>
        <w:t>万元。</w:t>
      </w:r>
    </w:p>
    <w:p>
      <w:pPr>
        <w:pStyle w:val="22"/>
      </w:pPr>
      <w:r>
        <w:t>2、支出说明</w:t>
      </w:r>
    </w:p>
    <w:p>
      <w:pPr>
        <w:pStyle w:val="22"/>
      </w:pPr>
      <w:r>
        <w:t>收支预算总表支出栏、基本支出表、项目支出表按经济分类和支出功能分类科目编制，反映总工会年度部门预算中支出预算的总体情况。2024年支出预算116.</w:t>
      </w:r>
      <w:r>
        <w:rPr>
          <w:rFonts w:hint="eastAsia"/>
          <w:lang w:val="en-US" w:eastAsia="zh-CN"/>
        </w:rPr>
        <w:t>16</w:t>
      </w:r>
      <w:r>
        <w:t>万元，其中基本支出106.5</w:t>
      </w:r>
      <w:r>
        <w:rPr>
          <w:rFonts w:hint="eastAsia"/>
          <w:lang w:val="en-US" w:eastAsia="zh-CN"/>
        </w:rPr>
        <w:t>6</w:t>
      </w:r>
      <w:r>
        <w:t>万元，包括人员经费98.6</w:t>
      </w:r>
      <w:r>
        <w:rPr>
          <w:rFonts w:hint="eastAsia"/>
          <w:lang w:val="en-US" w:eastAsia="zh-CN"/>
        </w:rPr>
        <w:t>3</w:t>
      </w:r>
      <w:r>
        <w:t>万元和日常公用经费7.93万元；项目支出</w:t>
      </w:r>
      <w:r>
        <w:rPr>
          <w:rFonts w:hint="eastAsia"/>
          <w:lang w:val="en-US" w:eastAsia="zh-CN"/>
        </w:rPr>
        <w:t>9.60</w:t>
      </w:r>
      <w:r>
        <w:t>万元，主要为劳模体检经费2.00万元，困难职工帮扶经费5.00万元，提前下达2024年困难职工及劳模帮扶救助专项资金的通知(秦财行[2023]773号/冀财行[2023]98号)2.</w:t>
      </w:r>
      <w:r>
        <w:rPr>
          <w:rFonts w:hint="eastAsia"/>
          <w:lang w:val="en-US" w:eastAsia="zh-CN"/>
        </w:rPr>
        <w:t>60</w:t>
      </w:r>
      <w:r>
        <w:t>万元。</w:t>
      </w:r>
    </w:p>
    <w:p>
      <w:pPr>
        <w:pStyle w:val="22"/>
      </w:pPr>
    </w:p>
    <w:p>
      <w:pPr>
        <w:pStyle w:val="22"/>
      </w:pPr>
      <w:r>
        <w:t>3、比上年增减情况</w:t>
      </w:r>
    </w:p>
    <w:p>
      <w:pPr>
        <w:pStyle w:val="22"/>
      </w:pPr>
      <w:r>
        <w:t>2024年预算收支安排116.</w:t>
      </w:r>
      <w:r>
        <w:rPr>
          <w:rFonts w:hint="eastAsia"/>
          <w:lang w:val="en-US" w:eastAsia="zh-CN"/>
        </w:rPr>
        <w:t>16</w:t>
      </w:r>
      <w:r>
        <w:t>万元，较2023年预算增加</w:t>
      </w:r>
      <w:r>
        <w:rPr>
          <w:rFonts w:hint="eastAsia"/>
          <w:lang w:val="en-US" w:eastAsia="zh-CN"/>
        </w:rPr>
        <w:t>4.5</w:t>
      </w:r>
      <w:r>
        <w:t>万元，其中：基本支出增加1.56万元，主要为人员调标、基本支出增加1.56万元。项目支出增加</w:t>
      </w:r>
      <w:r>
        <w:rPr>
          <w:rFonts w:hint="eastAsia"/>
          <w:lang w:val="en-US" w:eastAsia="zh-CN"/>
        </w:rPr>
        <w:t>2.94</w:t>
      </w:r>
      <w:r>
        <w:t>万元，主要为困难职工帮扶经费增加</w:t>
      </w:r>
      <w:r>
        <w:rPr>
          <w:rFonts w:hint="eastAsia"/>
          <w:lang w:val="en-US" w:eastAsia="zh-CN"/>
        </w:rPr>
        <w:t>2.94</w:t>
      </w:r>
      <w:r>
        <w:t>万元。</w:t>
      </w:r>
      <w:bookmarkStart w:id="1" w:name="_GoBack"/>
      <w:bookmarkEnd w:id="1"/>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w:t>
      </w:r>
      <w:r>
        <w:rPr>
          <w:rFonts w:hint="eastAsia"/>
          <w:lang w:eastAsia="zh-CN"/>
        </w:rPr>
        <w:t>单位</w:t>
      </w:r>
      <w:r>
        <w:t>机关运行经费共计安排7.93万元，主要用于机关办公区的办公及印刷费、邮电费、公务用车运行维护费等日常运行支出。其中：办公及印刷费1.13万元、邮电费2.</w:t>
      </w:r>
      <w:r>
        <w:rPr>
          <w:rFonts w:hint="eastAsia"/>
          <w:lang w:val="en-US" w:eastAsia="zh-CN"/>
        </w:rPr>
        <w:t>3</w:t>
      </w:r>
      <w:r>
        <w:t>2万元、福利费0.57万元、公务交通补贴2.64万元，培训费0.00万元，离退休干部经费1.27万元，公务用车运行维护费以及其他费用0.00万元。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2024年，我</w:t>
      </w:r>
      <w:r>
        <w:rPr>
          <w:rFonts w:hint="eastAsia"/>
          <w:lang w:eastAsia="zh-CN"/>
        </w:rPr>
        <w:t>单位</w:t>
      </w:r>
      <w:r>
        <w:t>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1、困难职工帮扶经费绩效目标表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13030424P008893110300</w:t>
            </w:r>
          </w:p>
        </w:tc>
        <w:tc>
          <w:tcPr>
            <w:tcW w:w="1587" w:type="dxa"/>
            <w:vAlign w:val="center"/>
          </w:tcPr>
          <w:p>
            <w:pPr>
              <w:pStyle w:val="10"/>
            </w:pPr>
            <w:r>
              <w:t>项目名称</w:t>
            </w:r>
          </w:p>
        </w:tc>
        <w:tc>
          <w:tcPr>
            <w:tcW w:w="4422" w:type="dxa"/>
            <w:gridSpan w:val="3"/>
            <w:vAlign w:val="center"/>
          </w:tcPr>
          <w:p>
            <w:pPr>
              <w:pStyle w:val="12"/>
            </w:pPr>
            <w:r>
              <w:t>困难职工帮扶经费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5.00</w:t>
            </w:r>
          </w:p>
        </w:tc>
        <w:tc>
          <w:tcPr>
            <w:tcW w:w="1587" w:type="dxa"/>
            <w:vAlign w:val="center"/>
          </w:tcPr>
          <w:p>
            <w:pPr>
              <w:pStyle w:val="10"/>
            </w:pPr>
            <w:r>
              <w:t>其中：财政    资金</w:t>
            </w:r>
          </w:p>
        </w:tc>
        <w:tc>
          <w:tcPr>
            <w:tcW w:w="1304" w:type="dxa"/>
            <w:vAlign w:val="center"/>
          </w:tcPr>
          <w:p>
            <w:pPr>
              <w:pStyle w:val="12"/>
            </w:pPr>
            <w:r>
              <w:t>5.00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体见党对困难职工关心和爱护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1.资金帮扶3人，体见党对困难职工关心和爱护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资金帮扶涉及的人数</w:t>
            </w:r>
          </w:p>
        </w:tc>
        <w:tc>
          <w:tcPr>
            <w:tcW w:w="2891" w:type="dxa"/>
            <w:vAlign w:val="center"/>
          </w:tcPr>
          <w:p>
            <w:pPr>
              <w:pStyle w:val="12"/>
            </w:pPr>
            <w:r>
              <w:t>资金帮扶涉及的人数</w:t>
            </w:r>
          </w:p>
        </w:tc>
        <w:tc>
          <w:tcPr>
            <w:tcW w:w="1276" w:type="dxa"/>
            <w:vAlign w:val="center"/>
          </w:tcPr>
          <w:p>
            <w:pPr>
              <w:pStyle w:val="12"/>
            </w:pPr>
            <w:r>
              <w:t>≥3人</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资金拨付的精准性</w:t>
            </w:r>
          </w:p>
        </w:tc>
        <w:tc>
          <w:tcPr>
            <w:tcW w:w="2891" w:type="dxa"/>
            <w:vAlign w:val="center"/>
          </w:tcPr>
          <w:p>
            <w:pPr>
              <w:pStyle w:val="12"/>
            </w:pPr>
            <w:r>
              <w:t>资金拨付的精准性</w:t>
            </w:r>
          </w:p>
        </w:tc>
        <w:tc>
          <w:tcPr>
            <w:tcW w:w="1276" w:type="dxa"/>
            <w:vAlign w:val="center"/>
          </w:tcPr>
          <w:p>
            <w:pPr>
              <w:pStyle w:val="12"/>
            </w:pPr>
            <w:r>
              <w:t>100百分比</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资金帮扶完成及时率</w:t>
            </w:r>
          </w:p>
        </w:tc>
        <w:tc>
          <w:tcPr>
            <w:tcW w:w="2891" w:type="dxa"/>
            <w:vAlign w:val="center"/>
          </w:tcPr>
          <w:p>
            <w:pPr>
              <w:pStyle w:val="12"/>
            </w:pPr>
            <w:r>
              <w:t>完成及时率</w:t>
            </w:r>
          </w:p>
        </w:tc>
        <w:tc>
          <w:tcPr>
            <w:tcW w:w="1276" w:type="dxa"/>
            <w:vAlign w:val="center"/>
          </w:tcPr>
          <w:p>
            <w:pPr>
              <w:pStyle w:val="12"/>
            </w:pPr>
            <w:r>
              <w:t>100百分比</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资金帮扶的成本</w:t>
            </w:r>
          </w:p>
        </w:tc>
        <w:tc>
          <w:tcPr>
            <w:tcW w:w="2891" w:type="dxa"/>
            <w:vAlign w:val="center"/>
          </w:tcPr>
          <w:p>
            <w:pPr>
              <w:pStyle w:val="12"/>
            </w:pPr>
            <w:r>
              <w:t>资金帮扶的成本</w:t>
            </w:r>
          </w:p>
        </w:tc>
        <w:tc>
          <w:tcPr>
            <w:tcW w:w="1276" w:type="dxa"/>
            <w:vAlign w:val="center"/>
          </w:tcPr>
          <w:p>
            <w:pPr>
              <w:pStyle w:val="12"/>
            </w:pPr>
            <w:r>
              <w:t>≤5万元</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保障职工合法权益，切实帮助解决部分职工群众的实际困难和问题</w:t>
            </w:r>
          </w:p>
        </w:tc>
        <w:tc>
          <w:tcPr>
            <w:tcW w:w="2891" w:type="dxa"/>
            <w:vAlign w:val="center"/>
          </w:tcPr>
          <w:p>
            <w:pPr>
              <w:pStyle w:val="12"/>
            </w:pPr>
            <w:r>
              <w:t>保障职工合法权益</w:t>
            </w:r>
          </w:p>
        </w:tc>
        <w:tc>
          <w:tcPr>
            <w:tcW w:w="1276" w:type="dxa"/>
            <w:vAlign w:val="center"/>
          </w:tcPr>
          <w:p>
            <w:pPr>
              <w:pStyle w:val="12"/>
            </w:pPr>
            <w:r>
              <w:t>保障职工合法权益</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困难职工满意度</w:t>
            </w:r>
          </w:p>
        </w:tc>
        <w:tc>
          <w:tcPr>
            <w:tcW w:w="2891" w:type="dxa"/>
            <w:vAlign w:val="center"/>
          </w:tcPr>
          <w:p>
            <w:pPr>
              <w:pStyle w:val="12"/>
            </w:pPr>
            <w:r>
              <w:t>困难职工满意度</w:t>
            </w:r>
          </w:p>
        </w:tc>
        <w:tc>
          <w:tcPr>
            <w:tcW w:w="1276" w:type="dxa"/>
            <w:vAlign w:val="center"/>
          </w:tcPr>
          <w:p>
            <w:pPr>
              <w:pStyle w:val="12"/>
            </w:pPr>
            <w:r>
              <w:t>≥95百分比</w:t>
            </w:r>
          </w:p>
        </w:tc>
        <w:tc>
          <w:tcPr>
            <w:tcW w:w="1843" w:type="dxa"/>
            <w:vAlign w:val="center"/>
          </w:tcPr>
          <w:p>
            <w:pPr>
              <w:pStyle w:val="12"/>
            </w:pPr>
            <w:r>
              <w:t>根据区委区政府工作目标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2、劳模体检经费绩效目标表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13030424P00889311031K</w:t>
            </w:r>
          </w:p>
        </w:tc>
        <w:tc>
          <w:tcPr>
            <w:tcW w:w="1587" w:type="dxa"/>
            <w:vAlign w:val="center"/>
          </w:tcPr>
          <w:p>
            <w:pPr>
              <w:pStyle w:val="10"/>
            </w:pPr>
            <w:r>
              <w:t>项目名称</w:t>
            </w:r>
          </w:p>
        </w:tc>
        <w:tc>
          <w:tcPr>
            <w:tcW w:w="4422" w:type="dxa"/>
            <w:gridSpan w:val="3"/>
            <w:vAlign w:val="center"/>
          </w:tcPr>
          <w:p>
            <w:pPr>
              <w:pStyle w:val="12"/>
            </w:pPr>
            <w:r>
              <w:t>劳模体检经费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w:t>
            </w:r>
          </w:p>
        </w:tc>
        <w:tc>
          <w:tcPr>
            <w:tcW w:w="1587" w:type="dxa"/>
            <w:vAlign w:val="center"/>
          </w:tcPr>
          <w:p>
            <w:pPr>
              <w:pStyle w:val="10"/>
            </w:pPr>
            <w:r>
              <w:t>其中：财政    资金</w:t>
            </w:r>
          </w:p>
        </w:tc>
        <w:tc>
          <w:tcPr>
            <w:tcW w:w="1304" w:type="dxa"/>
            <w:vAlign w:val="center"/>
          </w:tcPr>
          <w:p>
            <w:pPr>
              <w:pStyle w:val="12"/>
            </w:pPr>
            <w:r>
              <w:t>2.00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进一步关怀、关爱劳模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1.组织80位劳模进行体检</w:t>
            </w:r>
            <w:r>
              <w:tab/>
            </w:r>
            <w:r>
              <w:tab/>
            </w:r>
            <w:r>
              <w:tab/>
            </w:r>
            <w:r>
              <w:tab/>
            </w:r>
            <w:r>
              <w:tab/>
            </w:r>
            <w:r>
              <w:tab/>
            </w:r>
            <w:r>
              <w:tab/>
            </w:r>
            <w:r>
              <w:tab/>
            </w:r>
          </w:p>
          <w:p>
            <w:pPr>
              <w:pStyle w:val="12"/>
            </w:pPr>
            <w:r>
              <w:tab/>
            </w:r>
            <w:r>
              <w:tab/>
            </w:r>
            <w:r>
              <w:tab/>
            </w:r>
            <w:r>
              <w:tab/>
            </w:r>
            <w:r>
              <w:tab/>
            </w:r>
            <w:r>
              <w:tab/>
            </w:r>
            <w:r>
              <w:tab/>
            </w:r>
            <w:r>
              <w:tab/>
            </w:r>
          </w:p>
          <w:p>
            <w:pPr>
              <w:pStyle w:val="12"/>
            </w:pPr>
          </w:p>
          <w:p>
            <w:pPr>
              <w:pStyle w:val="12"/>
            </w:pPr>
            <w:r>
              <w:t>2.进一步关怀、关爱劳模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体检劳模的人数</w:t>
            </w:r>
          </w:p>
        </w:tc>
        <w:tc>
          <w:tcPr>
            <w:tcW w:w="2891" w:type="dxa"/>
            <w:vAlign w:val="center"/>
          </w:tcPr>
          <w:p>
            <w:pPr>
              <w:pStyle w:val="12"/>
            </w:pPr>
            <w:r>
              <w:t>体检劳模的人数</w:t>
            </w:r>
          </w:p>
        </w:tc>
        <w:tc>
          <w:tcPr>
            <w:tcW w:w="1276" w:type="dxa"/>
            <w:vAlign w:val="center"/>
          </w:tcPr>
          <w:p>
            <w:pPr>
              <w:pStyle w:val="12"/>
            </w:pPr>
            <w:r>
              <w:t>≥80人</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劳模的体检率</w:t>
            </w:r>
          </w:p>
        </w:tc>
        <w:tc>
          <w:tcPr>
            <w:tcW w:w="2891" w:type="dxa"/>
            <w:vAlign w:val="center"/>
          </w:tcPr>
          <w:p>
            <w:pPr>
              <w:pStyle w:val="12"/>
            </w:pPr>
            <w:r>
              <w:t>去体检的人数/总人数*100%</w:t>
            </w:r>
          </w:p>
        </w:tc>
        <w:tc>
          <w:tcPr>
            <w:tcW w:w="1276" w:type="dxa"/>
            <w:vAlign w:val="center"/>
          </w:tcPr>
          <w:p>
            <w:pPr>
              <w:pStyle w:val="12"/>
            </w:pPr>
            <w:r>
              <w:t>100%</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完成及时率</w:t>
            </w:r>
          </w:p>
        </w:tc>
        <w:tc>
          <w:tcPr>
            <w:tcW w:w="2891" w:type="dxa"/>
            <w:vAlign w:val="center"/>
          </w:tcPr>
          <w:p>
            <w:pPr>
              <w:pStyle w:val="12"/>
            </w:pPr>
            <w:r>
              <w:t>完成及时率</w:t>
            </w:r>
          </w:p>
        </w:tc>
        <w:tc>
          <w:tcPr>
            <w:tcW w:w="1276" w:type="dxa"/>
            <w:vAlign w:val="center"/>
          </w:tcPr>
          <w:p>
            <w:pPr>
              <w:pStyle w:val="12"/>
            </w:pPr>
            <w:r>
              <w:t>100%</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体检的总成本</w:t>
            </w:r>
          </w:p>
        </w:tc>
        <w:tc>
          <w:tcPr>
            <w:tcW w:w="2891" w:type="dxa"/>
            <w:vAlign w:val="center"/>
          </w:tcPr>
          <w:p>
            <w:pPr>
              <w:pStyle w:val="12"/>
            </w:pPr>
            <w:r>
              <w:t>体检的总成本</w:t>
            </w:r>
          </w:p>
        </w:tc>
        <w:tc>
          <w:tcPr>
            <w:tcW w:w="1276" w:type="dxa"/>
            <w:vAlign w:val="center"/>
          </w:tcPr>
          <w:p>
            <w:pPr>
              <w:pStyle w:val="12"/>
            </w:pPr>
            <w:r>
              <w:t>≤2万元</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营造尊重劳模、学习劳模的社会氛围，进一步关怀、关爱劳模。</w:t>
            </w:r>
          </w:p>
        </w:tc>
        <w:tc>
          <w:tcPr>
            <w:tcW w:w="2891" w:type="dxa"/>
            <w:vAlign w:val="center"/>
          </w:tcPr>
          <w:p>
            <w:pPr>
              <w:pStyle w:val="12"/>
            </w:pPr>
            <w:r>
              <w:t>营造尊重劳模、学习劳模的社会氛围，进一步关怀、关爱劳模。</w:t>
            </w:r>
          </w:p>
        </w:tc>
        <w:tc>
          <w:tcPr>
            <w:tcW w:w="1276" w:type="dxa"/>
            <w:vAlign w:val="center"/>
          </w:tcPr>
          <w:p>
            <w:pPr>
              <w:pStyle w:val="12"/>
            </w:pPr>
            <w:r>
              <w:t>效果显著</w:t>
            </w:r>
          </w:p>
        </w:tc>
        <w:tc>
          <w:tcPr>
            <w:tcW w:w="1843" w:type="dxa"/>
            <w:vAlign w:val="center"/>
          </w:tcPr>
          <w:p>
            <w:pPr>
              <w:pStyle w:val="12"/>
            </w:pPr>
            <w:r>
              <w:t>根据区委区政府工作目标</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劳模满意度</w:t>
            </w:r>
          </w:p>
        </w:tc>
        <w:tc>
          <w:tcPr>
            <w:tcW w:w="2891" w:type="dxa"/>
            <w:vAlign w:val="center"/>
          </w:tcPr>
          <w:p>
            <w:pPr>
              <w:pStyle w:val="12"/>
            </w:pPr>
            <w:r>
              <w:t>劳模满意度</w:t>
            </w:r>
          </w:p>
        </w:tc>
        <w:tc>
          <w:tcPr>
            <w:tcW w:w="1276" w:type="dxa"/>
            <w:vAlign w:val="center"/>
          </w:tcPr>
          <w:p>
            <w:pPr>
              <w:pStyle w:val="12"/>
            </w:pPr>
            <w:r>
              <w:t>≥95%</w:t>
            </w:r>
          </w:p>
        </w:tc>
        <w:tc>
          <w:tcPr>
            <w:tcW w:w="1843" w:type="dxa"/>
            <w:vAlign w:val="center"/>
          </w:tcPr>
          <w:p>
            <w:pPr>
              <w:pStyle w:val="12"/>
            </w:pPr>
            <w:r>
              <w:t>根据区委区政府工作目标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3、关于提前下达 2023 年困难职工及劳模帮扶救助省专项资金(秦财行[2022]768号)绩效目标表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13030423P008897101022</w:t>
            </w:r>
          </w:p>
        </w:tc>
        <w:tc>
          <w:tcPr>
            <w:tcW w:w="1587" w:type="dxa"/>
            <w:vAlign w:val="center"/>
          </w:tcPr>
          <w:p>
            <w:pPr>
              <w:pStyle w:val="10"/>
            </w:pPr>
            <w:r>
              <w:t>项目名称</w:t>
            </w:r>
          </w:p>
        </w:tc>
        <w:tc>
          <w:tcPr>
            <w:tcW w:w="4422" w:type="dxa"/>
            <w:gridSpan w:val="3"/>
            <w:vAlign w:val="center"/>
          </w:tcPr>
          <w:p>
            <w:pPr>
              <w:pStyle w:val="12"/>
            </w:pPr>
            <w:r>
              <w:t>关于提前下达 2023 年困难职工及劳模帮扶救助省专项资金(秦财行[2022]768号)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0.42</w:t>
            </w:r>
          </w:p>
        </w:tc>
        <w:tc>
          <w:tcPr>
            <w:tcW w:w="1587" w:type="dxa"/>
            <w:vAlign w:val="center"/>
          </w:tcPr>
          <w:p>
            <w:pPr>
              <w:pStyle w:val="10"/>
            </w:pPr>
            <w:r>
              <w:t>其中：财政    资金</w:t>
            </w:r>
          </w:p>
        </w:tc>
        <w:tc>
          <w:tcPr>
            <w:tcW w:w="1304" w:type="dxa"/>
            <w:vAlign w:val="center"/>
          </w:tcPr>
          <w:p>
            <w:pPr>
              <w:pStyle w:val="12"/>
            </w:pPr>
            <w:r>
              <w:t>0.42</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困难职工及劳模帮扶救助省专项资金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1.困难职工及劳模帮扶救助省专项资金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项目帮扶救助人数(含供养人口)</w:t>
            </w:r>
          </w:p>
        </w:tc>
        <w:tc>
          <w:tcPr>
            <w:tcW w:w="2891" w:type="dxa"/>
            <w:vAlign w:val="center"/>
          </w:tcPr>
          <w:p>
            <w:pPr>
              <w:pStyle w:val="12"/>
            </w:pPr>
            <w:r>
              <w:t>项目帮扶救助人数(含供养人口)</w:t>
            </w:r>
          </w:p>
        </w:tc>
        <w:tc>
          <w:tcPr>
            <w:tcW w:w="1276" w:type="dxa"/>
            <w:vAlign w:val="center"/>
          </w:tcPr>
          <w:p>
            <w:pPr>
              <w:pStyle w:val="12"/>
            </w:pPr>
            <w:r>
              <w:t>≥4人</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项目帮扶救助精准</w:t>
            </w:r>
          </w:p>
        </w:tc>
        <w:tc>
          <w:tcPr>
            <w:tcW w:w="2891" w:type="dxa"/>
            <w:vAlign w:val="center"/>
          </w:tcPr>
          <w:p>
            <w:pPr>
              <w:pStyle w:val="12"/>
            </w:pPr>
            <w:r>
              <w:t>项目帮扶救助精准率</w:t>
            </w:r>
          </w:p>
        </w:tc>
        <w:tc>
          <w:tcPr>
            <w:tcW w:w="1276" w:type="dxa"/>
            <w:vAlign w:val="center"/>
          </w:tcPr>
          <w:p>
            <w:pPr>
              <w:pStyle w:val="12"/>
            </w:pPr>
            <w:r>
              <w:t>≥90百分比</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项目实施进度</w:t>
            </w:r>
          </w:p>
        </w:tc>
        <w:tc>
          <w:tcPr>
            <w:tcW w:w="2891" w:type="dxa"/>
            <w:vAlign w:val="center"/>
          </w:tcPr>
          <w:p>
            <w:pPr>
              <w:pStyle w:val="12"/>
            </w:pPr>
            <w:r>
              <w:t>项目实施进度</w:t>
            </w:r>
          </w:p>
        </w:tc>
        <w:tc>
          <w:tcPr>
            <w:tcW w:w="1276" w:type="dxa"/>
            <w:vAlign w:val="center"/>
          </w:tcPr>
          <w:p>
            <w:pPr>
              <w:pStyle w:val="12"/>
            </w:pPr>
            <w:r>
              <w:t>6 月底完成50%12 月底完100%</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人均救助标准</w:t>
            </w:r>
          </w:p>
        </w:tc>
        <w:tc>
          <w:tcPr>
            <w:tcW w:w="2891" w:type="dxa"/>
            <w:vAlign w:val="center"/>
          </w:tcPr>
          <w:p>
            <w:pPr>
              <w:pStyle w:val="12"/>
            </w:pPr>
            <w:r>
              <w:t>人均救助标准</w:t>
            </w:r>
          </w:p>
        </w:tc>
        <w:tc>
          <w:tcPr>
            <w:tcW w:w="1276" w:type="dxa"/>
            <w:vAlign w:val="center"/>
          </w:tcPr>
          <w:p>
            <w:pPr>
              <w:pStyle w:val="12"/>
            </w:pPr>
            <w:r>
              <w:t>≤4500元/年</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职工生活质量有所提高</w:t>
            </w:r>
          </w:p>
        </w:tc>
        <w:tc>
          <w:tcPr>
            <w:tcW w:w="2891" w:type="dxa"/>
            <w:vAlign w:val="center"/>
          </w:tcPr>
          <w:p>
            <w:pPr>
              <w:pStyle w:val="12"/>
            </w:pPr>
            <w:r>
              <w:t>职工生活质量有所提高</w:t>
            </w:r>
          </w:p>
        </w:tc>
        <w:tc>
          <w:tcPr>
            <w:tcW w:w="1276" w:type="dxa"/>
            <w:vAlign w:val="center"/>
          </w:tcPr>
          <w:p>
            <w:pPr>
              <w:pStyle w:val="12"/>
            </w:pPr>
            <w:r>
              <w:t>是/否</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受助职工对工会帮扶救助工作的满意度</w:t>
            </w:r>
          </w:p>
        </w:tc>
        <w:tc>
          <w:tcPr>
            <w:tcW w:w="2891" w:type="dxa"/>
            <w:vAlign w:val="center"/>
          </w:tcPr>
          <w:p>
            <w:pPr>
              <w:pStyle w:val="12"/>
            </w:pPr>
            <w:r>
              <w:t>受助职工对工会帮扶救助工作的满意度</w:t>
            </w:r>
          </w:p>
        </w:tc>
        <w:tc>
          <w:tcPr>
            <w:tcW w:w="1276" w:type="dxa"/>
            <w:vAlign w:val="center"/>
          </w:tcPr>
          <w:p>
            <w:pPr>
              <w:pStyle w:val="12"/>
            </w:pPr>
            <w:r>
              <w:t>≥90百分比</w:t>
            </w:r>
          </w:p>
        </w:tc>
        <w:tc>
          <w:tcPr>
            <w:tcW w:w="1843"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4、提前下达2024年困难职工及劳模帮扶救助专项资金的通知(秦财行[2023]773号/冀财行[2023]98号)绩效目标表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13030424P00889710170C</w:t>
            </w:r>
          </w:p>
        </w:tc>
        <w:tc>
          <w:tcPr>
            <w:tcW w:w="1587" w:type="dxa"/>
            <w:vAlign w:val="center"/>
          </w:tcPr>
          <w:p>
            <w:pPr>
              <w:pStyle w:val="10"/>
            </w:pPr>
            <w:r>
              <w:t>项目名称</w:t>
            </w:r>
          </w:p>
        </w:tc>
        <w:tc>
          <w:tcPr>
            <w:tcW w:w="4422" w:type="dxa"/>
            <w:gridSpan w:val="3"/>
            <w:vAlign w:val="center"/>
          </w:tcPr>
          <w:p>
            <w:pPr>
              <w:pStyle w:val="12"/>
            </w:pPr>
            <w:r>
              <w:t>提前下达2024年困难职工及劳模帮扶救助专项资金的通知(秦财行[2023]773号/冀财行[2023]98号)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2.60</w:t>
            </w:r>
          </w:p>
        </w:tc>
        <w:tc>
          <w:tcPr>
            <w:tcW w:w="1587" w:type="dxa"/>
            <w:vAlign w:val="center"/>
          </w:tcPr>
          <w:p>
            <w:pPr>
              <w:pStyle w:val="10"/>
            </w:pPr>
            <w:r>
              <w:t>其中：财政    资金</w:t>
            </w:r>
          </w:p>
        </w:tc>
        <w:tc>
          <w:tcPr>
            <w:tcW w:w="1304" w:type="dxa"/>
            <w:vAlign w:val="center"/>
          </w:tcPr>
          <w:p>
            <w:pPr>
              <w:pStyle w:val="12"/>
            </w:pPr>
            <w:r>
              <w:t>2.60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困难职工及劳模帮扶救助省专项资金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1.困难职工及劳模帮扶救助省专项资金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项目帮扶救助人数(含供养人口)</w:t>
            </w:r>
          </w:p>
        </w:tc>
        <w:tc>
          <w:tcPr>
            <w:tcW w:w="2891" w:type="dxa"/>
            <w:vAlign w:val="center"/>
          </w:tcPr>
          <w:p>
            <w:pPr>
              <w:pStyle w:val="12"/>
            </w:pPr>
            <w:r>
              <w:t>项目帮扶救助人数(含供养人口)</w:t>
            </w:r>
          </w:p>
        </w:tc>
        <w:tc>
          <w:tcPr>
            <w:tcW w:w="1276" w:type="dxa"/>
            <w:vAlign w:val="center"/>
          </w:tcPr>
          <w:p>
            <w:pPr>
              <w:pStyle w:val="12"/>
            </w:pPr>
            <w:r>
              <w:t>≥4人</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项目帮扶救助精准</w:t>
            </w:r>
          </w:p>
        </w:tc>
        <w:tc>
          <w:tcPr>
            <w:tcW w:w="2891" w:type="dxa"/>
            <w:vAlign w:val="center"/>
          </w:tcPr>
          <w:p>
            <w:pPr>
              <w:pStyle w:val="12"/>
            </w:pPr>
            <w:r>
              <w:t>项目帮扶救助精准率</w:t>
            </w:r>
          </w:p>
        </w:tc>
        <w:tc>
          <w:tcPr>
            <w:tcW w:w="1276" w:type="dxa"/>
            <w:vAlign w:val="center"/>
          </w:tcPr>
          <w:p>
            <w:pPr>
              <w:pStyle w:val="12"/>
            </w:pPr>
            <w:r>
              <w:t>≥90百分比</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项目实施进度</w:t>
            </w:r>
          </w:p>
        </w:tc>
        <w:tc>
          <w:tcPr>
            <w:tcW w:w="2891" w:type="dxa"/>
            <w:vAlign w:val="center"/>
          </w:tcPr>
          <w:p>
            <w:pPr>
              <w:pStyle w:val="12"/>
            </w:pPr>
            <w:r>
              <w:t>项目实施进度</w:t>
            </w:r>
          </w:p>
        </w:tc>
        <w:tc>
          <w:tcPr>
            <w:tcW w:w="1276" w:type="dxa"/>
            <w:vAlign w:val="center"/>
          </w:tcPr>
          <w:p>
            <w:pPr>
              <w:pStyle w:val="12"/>
            </w:pPr>
            <w:r>
              <w:t>6 月底完成项目数量指</w:t>
            </w:r>
          </w:p>
          <w:p>
            <w:pPr>
              <w:pStyle w:val="12"/>
            </w:pPr>
            <w:r>
              <w:t>标的 50%12 月底完成项目成本指标的100%</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人均救助标准</w:t>
            </w:r>
          </w:p>
        </w:tc>
        <w:tc>
          <w:tcPr>
            <w:tcW w:w="2891" w:type="dxa"/>
            <w:vAlign w:val="center"/>
          </w:tcPr>
          <w:p>
            <w:pPr>
              <w:pStyle w:val="12"/>
            </w:pPr>
            <w:r>
              <w:t>人均救助标准</w:t>
            </w:r>
          </w:p>
        </w:tc>
        <w:tc>
          <w:tcPr>
            <w:tcW w:w="1276" w:type="dxa"/>
            <w:vAlign w:val="center"/>
          </w:tcPr>
          <w:p>
            <w:pPr>
              <w:pStyle w:val="12"/>
            </w:pPr>
            <w:r>
              <w:t>6487.5元/年</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职工生活质量有所提高</w:t>
            </w:r>
          </w:p>
        </w:tc>
        <w:tc>
          <w:tcPr>
            <w:tcW w:w="2891" w:type="dxa"/>
            <w:vAlign w:val="center"/>
          </w:tcPr>
          <w:p>
            <w:pPr>
              <w:pStyle w:val="12"/>
            </w:pPr>
            <w:r>
              <w:t>职工生活质量有所提高</w:t>
            </w:r>
          </w:p>
        </w:tc>
        <w:tc>
          <w:tcPr>
            <w:tcW w:w="1276" w:type="dxa"/>
            <w:vAlign w:val="center"/>
          </w:tcPr>
          <w:p>
            <w:pPr>
              <w:pStyle w:val="12"/>
            </w:pPr>
            <w:r>
              <w:t>比上一年提升</w:t>
            </w:r>
          </w:p>
        </w:tc>
        <w:tc>
          <w:tcPr>
            <w:tcW w:w="1843"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受助职工对工会帮扶救助工作的满意度</w:t>
            </w:r>
          </w:p>
        </w:tc>
        <w:tc>
          <w:tcPr>
            <w:tcW w:w="2891" w:type="dxa"/>
            <w:vAlign w:val="center"/>
          </w:tcPr>
          <w:p>
            <w:pPr>
              <w:pStyle w:val="12"/>
            </w:pPr>
            <w:r>
              <w:t>受助职工对工会帮扶救助工作的满意度</w:t>
            </w:r>
          </w:p>
        </w:tc>
        <w:tc>
          <w:tcPr>
            <w:tcW w:w="1276" w:type="dxa"/>
            <w:vAlign w:val="center"/>
          </w:tcPr>
          <w:p>
            <w:pPr>
              <w:pStyle w:val="12"/>
            </w:pPr>
            <w:r>
              <w:t>≥90百分比</w:t>
            </w:r>
          </w:p>
        </w:tc>
        <w:tc>
          <w:tcPr>
            <w:tcW w:w="1843"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秦皇岛市北戴河区总工会（本级）上年末固定资产金额为0.00万元（详见下表）。本年度拟购置固定资产总额为0.00万元，已按要求列入政府采购预算，详见政府采购预算表。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711001秦皇岛市北戴河区总工会（本级）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000000"/>
    <w:rsid w:val="2D430D92"/>
    <w:rsid w:val="34B347E9"/>
    <w:rsid w:val="41D12E88"/>
    <w:rsid w:val="49C020B9"/>
    <w:rsid w:val="58D507C6"/>
    <w:rsid w:val="5AA4455C"/>
    <w:rsid w:val="5D563CD9"/>
    <w:rsid w:val="60CB5C16"/>
    <w:rsid w:val="745F242F"/>
    <w:rsid w:val="75D91A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2024-02-01T15:03:06Z</dcterms:created>
  <dcterms:modified xsi:type="dcterms:W3CDTF">2024-02-01T07:03:06Z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2024-02-01T15:03:08Z</dcterms:created>
  <dcterms:modified xsi:type="dcterms:W3CDTF">2024-02-01T07:03:08Z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2024-02-01T15:03:08Z</dcterms:created>
  <dcterms:modified xsi:type="dcterms:W3CDTF">2024-02-01T07:03:08Z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2024-02-01T15:03:08Z</dcterms:created>
  <dcterms:modified xsi:type="dcterms:W3CDTF">2024-02-01T07:03:08Z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2024-02-01T15:03:03Z</dcterms:created>
  <dcterms:modified xsi:type="dcterms:W3CDTF">2024-02-01T07:03:03Z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2024-02-01T15:03:08Z</dcterms:created>
  <dcterms:modified xsi:type="dcterms:W3CDTF">2024-02-01T07:03:08Z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2024-02-01T15:03:09Z</dcterms:created>
  <dcterms:modified xsi:type="dcterms:W3CDTF">2024-02-01T07:03:09Z</dcterms:modified>
</cp:coreProperties>
</file>

<file path=customXml/itemProps1.xml><?xml version="1.0" encoding="utf-8"?>
<ds:datastoreItem xmlns:ds="http://schemas.openxmlformats.org/officeDocument/2006/customXml" ds:itemID="{82e52a2a-bf31-4c3c-8735-d8ecdf9ed865}">
  <ds:schemaRefs/>
</ds:datastoreItem>
</file>

<file path=customXml/itemProps10.xml><?xml version="1.0" encoding="utf-8"?>
<ds:datastoreItem xmlns:ds="http://schemas.openxmlformats.org/officeDocument/2006/customXml" ds:itemID="{79be1641-51f0-4225-9a53-ed2961c4971f}">
  <ds:schemaRefs/>
</ds:datastoreItem>
</file>

<file path=customXml/itemProps11.xml><?xml version="1.0" encoding="utf-8"?>
<ds:datastoreItem xmlns:ds="http://schemas.openxmlformats.org/officeDocument/2006/customXml" ds:itemID="{efc78b24-30e8-47e5-ba4c-ca37c2183f86}">
  <ds:schemaRefs/>
</ds:datastoreItem>
</file>

<file path=customXml/itemProps12.xml><?xml version="1.0" encoding="utf-8"?>
<ds:datastoreItem xmlns:ds="http://schemas.openxmlformats.org/officeDocument/2006/customXml" ds:itemID="{db9b3085-0fbb-4ecb-a9f6-68215b69e41c}">
  <ds:schemaRefs/>
</ds:datastoreItem>
</file>

<file path=customXml/itemProps13.xml><?xml version="1.0" encoding="utf-8"?>
<ds:datastoreItem xmlns:ds="http://schemas.openxmlformats.org/officeDocument/2006/customXml" ds:itemID="{89f3c57c-b0dc-4911-a997-b41eba683935}">
  <ds:schemaRefs/>
</ds:datastoreItem>
</file>

<file path=customXml/itemProps14.xml><?xml version="1.0" encoding="utf-8"?>
<ds:datastoreItem xmlns:ds="http://schemas.openxmlformats.org/officeDocument/2006/customXml" ds:itemID="{f0dc3b96-e9e2-44d2-a48b-c49ced501b3b}">
  <ds:schemaRefs/>
</ds:datastoreItem>
</file>

<file path=customXml/itemProps2.xml><?xml version="1.0" encoding="utf-8"?>
<ds:datastoreItem xmlns:ds="http://schemas.openxmlformats.org/officeDocument/2006/customXml" ds:itemID="{851231a3-b8be-4557-bd65-36e19df7ec65}">
  <ds:schemaRefs/>
</ds:datastoreItem>
</file>

<file path=customXml/itemProps3.xml><?xml version="1.0" encoding="utf-8"?>
<ds:datastoreItem xmlns:ds="http://schemas.openxmlformats.org/officeDocument/2006/customXml" ds:itemID="{d3c53520-2111-4db1-914a-c1e5a5f34ac6}">
  <ds:schemaRefs/>
</ds:datastoreItem>
</file>

<file path=customXml/itemProps4.xml><?xml version="1.0" encoding="utf-8"?>
<ds:datastoreItem xmlns:ds="http://schemas.openxmlformats.org/officeDocument/2006/customXml" ds:itemID="{148cee57-aafe-46bf-bb4e-04519dda0647}">
  <ds:schemaRefs/>
</ds:datastoreItem>
</file>

<file path=customXml/itemProps5.xml><?xml version="1.0" encoding="utf-8"?>
<ds:datastoreItem xmlns:ds="http://schemas.openxmlformats.org/officeDocument/2006/customXml" ds:itemID="{05424967-eeb7-4168-b304-3c8649eb281c}">
  <ds:schemaRefs/>
</ds:datastoreItem>
</file>

<file path=customXml/itemProps6.xml><?xml version="1.0" encoding="utf-8"?>
<ds:datastoreItem xmlns:ds="http://schemas.openxmlformats.org/officeDocument/2006/customXml" ds:itemID="{2c26cd4e-10fa-466b-9015-853493b680f0}">
  <ds:schemaRefs/>
</ds:datastoreItem>
</file>

<file path=customXml/itemProps7.xml><?xml version="1.0" encoding="utf-8"?>
<ds:datastoreItem xmlns:ds="http://schemas.openxmlformats.org/officeDocument/2006/customXml" ds:itemID="{22058f64-b5ec-4b04-8afc-bd8a74805dd8}">
  <ds:schemaRefs/>
</ds:datastoreItem>
</file>

<file path=customXml/itemProps8.xml><?xml version="1.0" encoding="utf-8"?>
<ds:datastoreItem xmlns:ds="http://schemas.openxmlformats.org/officeDocument/2006/customXml" ds:itemID="{844d880d-87ec-486a-94b4-953879e47a09}">
  <ds:schemaRefs/>
</ds:datastoreItem>
</file>

<file path=customXml/itemProps9.xml><?xml version="1.0" encoding="utf-8"?>
<ds:datastoreItem xmlns:ds="http://schemas.openxmlformats.org/officeDocument/2006/customXml" ds:itemID="{2b3b4817-f96b-43aa-bcbd-2eae9b93708a}">
  <ds:schemaRefs/>
</ds:datastoreItem>
</file>

<file path=docProps/app.xml><?xml version="1.0" encoding="utf-8"?>
<Properties xmlns="http://schemas.openxmlformats.org/officeDocument/2006/extended-properties" xmlns:vt="http://schemas.openxmlformats.org/officeDocument/2006/docPropsVTypes">
  <Pages>33</Pages>
  <Words>6944</Words>
  <Characters>8503</Characters>
  <TotalTime>2</TotalTime>
  <ScaleCrop>false</ScaleCrop>
  <LinksUpToDate>false</LinksUpToDate>
  <CharactersWithSpaces>8653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2024-02-01T15:03:00Z</dcterms:created>
  <dc:creator>Administrator</dc:creator>
  <cp:lastModifiedBy>Administrator</cp:lastModifiedBy>
  <dcterms:modified xsi:type="dcterms:W3CDTF">2024-08-14T05:59:34Z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33B5BF9F196942E085FBB545DEAA462E_12</vt:lpwstr>
  </property>
</Properties>
</file>